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BEAC" w14:textId="77777777" w:rsidR="008A7695" w:rsidRDefault="008A7695" w:rsidP="0032044F">
      <w:pPr>
        <w:pStyle w:val="Bezproreda"/>
        <w:jc w:val="center"/>
      </w:pPr>
      <w:r>
        <w:t>Obrazloženje</w:t>
      </w:r>
    </w:p>
    <w:p w14:paraId="338287D6" w14:textId="77777777" w:rsidR="0032044F" w:rsidRDefault="0032044F" w:rsidP="0032044F">
      <w:pPr>
        <w:pStyle w:val="Bezproreda"/>
        <w:jc w:val="both"/>
      </w:pPr>
    </w:p>
    <w:p w14:paraId="7FBAA755" w14:textId="1CD8F395" w:rsidR="008A7695" w:rsidRDefault="0032044F" w:rsidP="007C62DD">
      <w:pPr>
        <w:pStyle w:val="Bezproreda"/>
      </w:pPr>
      <w:r>
        <w:t xml:space="preserve">Pravna </w:t>
      </w:r>
      <w:r w:rsidR="008A7695">
        <w:t>osnova za donošenje ove Odluke sadržana je u odredbama članka 86. Zakona o</w:t>
      </w:r>
      <w:r>
        <w:t xml:space="preserve"> </w:t>
      </w:r>
      <w:r w:rsidR="008A7695">
        <w:t>prostornom uređenju („Narodne novine“ broj 153/13, 65/17, 114/18, 39/19, 09/19, 67/23), te</w:t>
      </w:r>
      <w:r>
        <w:t xml:space="preserve"> </w:t>
      </w:r>
      <w:r w:rsidR="008A7695">
        <w:t>članka 3</w:t>
      </w:r>
      <w:r>
        <w:t>2</w:t>
      </w:r>
      <w:r w:rsidR="008A7695">
        <w:t xml:space="preserve">. Statuta </w:t>
      </w:r>
      <w:r>
        <w:t>Grada Trilja</w:t>
      </w:r>
      <w:r w:rsidR="008A7695">
        <w:t xml:space="preserve"> </w:t>
      </w:r>
      <w:r w:rsidRPr="0032044F">
        <w:t>(„Službeni glasnik Grada Trilja“ broj 03/09 , 01/13, 02/18, 01/21, 05/23 i 09/23)</w:t>
      </w:r>
      <w:r>
        <w:t>.</w:t>
      </w:r>
    </w:p>
    <w:p w14:paraId="36A21BB3" w14:textId="77777777" w:rsidR="0032044F" w:rsidRDefault="0032044F" w:rsidP="007C62DD">
      <w:pPr>
        <w:pStyle w:val="Bezproreda"/>
      </w:pPr>
    </w:p>
    <w:p w14:paraId="232B7A0D" w14:textId="77777777" w:rsidR="00272810" w:rsidRDefault="004D1058" w:rsidP="007C62DD">
      <w:pPr>
        <w:pStyle w:val="Bezproreda"/>
      </w:pPr>
      <w:r>
        <w:t>Odredbom č</w:t>
      </w:r>
      <w:r w:rsidR="008A7695">
        <w:t>lank</w:t>
      </w:r>
      <w:r>
        <w:t>a</w:t>
      </w:r>
      <w:r w:rsidR="008A7695">
        <w:t xml:space="preserve"> 86. Zakonom o prostornom uređenju propisano je da izrada prostornog</w:t>
      </w:r>
      <w:r w:rsidR="0032044F">
        <w:t xml:space="preserve"> </w:t>
      </w:r>
      <w:r w:rsidR="008A7695">
        <w:t>plana započinje na temelju Odluke o izradi koju donosi predstavničko tijelo jedinice lokalne</w:t>
      </w:r>
      <w:r w:rsidR="0032044F">
        <w:t xml:space="preserve"> </w:t>
      </w:r>
      <w:r w:rsidR="008A7695">
        <w:t xml:space="preserve">samouprave. </w:t>
      </w:r>
    </w:p>
    <w:p w14:paraId="00A6D6AE" w14:textId="1401C692" w:rsidR="008A7695" w:rsidRDefault="008A7695" w:rsidP="007C62DD">
      <w:pPr>
        <w:pStyle w:val="Bezproreda"/>
      </w:pPr>
      <w:r>
        <w:t>U pojedinim etapama pripreme, izrade i donošenja Prostornog plana primjenjuju se</w:t>
      </w:r>
      <w:r w:rsidR="0032044F">
        <w:t xml:space="preserve"> </w:t>
      </w:r>
      <w:r>
        <w:t>i druge odredbe navedenog Zakona.</w:t>
      </w:r>
    </w:p>
    <w:p w14:paraId="1158543A" w14:textId="7FC3CFA5" w:rsidR="008A7695" w:rsidRDefault="008A7695" w:rsidP="007C62DD">
      <w:pPr>
        <w:pStyle w:val="Bezproreda"/>
      </w:pPr>
    </w:p>
    <w:p w14:paraId="3624DF44" w14:textId="59C0BCDE" w:rsidR="008A7695" w:rsidRDefault="0032044F" w:rsidP="007C62DD">
      <w:pPr>
        <w:pStyle w:val="Bezproreda"/>
      </w:pPr>
      <w:r>
        <w:t xml:space="preserve">Posljednje izmjene i dopune </w:t>
      </w:r>
      <w:r w:rsidR="008A7695">
        <w:t>Prostorn</w:t>
      </w:r>
      <w:r>
        <w:t>og</w:t>
      </w:r>
      <w:r w:rsidR="008A7695">
        <w:t xml:space="preserve"> plan</w:t>
      </w:r>
      <w:r>
        <w:t>a</w:t>
      </w:r>
      <w:r w:rsidR="008A7695">
        <w:t xml:space="preserve"> uređenja </w:t>
      </w:r>
      <w:r>
        <w:t>Grada Trilja</w:t>
      </w:r>
      <w:r w:rsidR="008A7695">
        <w:t xml:space="preserve"> don</w:t>
      </w:r>
      <w:r>
        <w:t>esene su u ožujku</w:t>
      </w:r>
      <w:r w:rsidR="008A7695">
        <w:t xml:space="preserve"> 20</w:t>
      </w:r>
      <w:r>
        <w:t>24</w:t>
      </w:r>
      <w:r w:rsidR="008A7695">
        <w:t>. godine</w:t>
      </w:r>
      <w:r w:rsidR="004D1058">
        <w:t xml:space="preserve">, te je potrebno izvršiti </w:t>
      </w:r>
      <w:r w:rsidR="008A7695">
        <w:t>usklađivanje s</w:t>
      </w:r>
      <w:r w:rsidR="004D1058">
        <w:t xml:space="preserve"> </w:t>
      </w:r>
      <w:r w:rsidR="008A7695">
        <w:t>novim Pravilnikom o prostornim planovima („Narodne novine“ broj 152/23) koji je stupio na snagu</w:t>
      </w:r>
      <w:r w:rsidR="004D1058">
        <w:t xml:space="preserve"> </w:t>
      </w:r>
      <w:r w:rsidR="008A7695">
        <w:t>1. siječnja 2024. godine i s posljednjim izmjenama i dopunama Zakona o prostornom uređenju, a</w:t>
      </w:r>
      <w:r w:rsidR="004D1058">
        <w:t xml:space="preserve"> </w:t>
      </w:r>
      <w:r w:rsidR="008A7695">
        <w:t>kojim je propisana obveza vođenja svih budućih izmjena i dopuna prostornih planova, kao i</w:t>
      </w:r>
      <w:r w:rsidR="004D1058">
        <w:t xml:space="preserve"> </w:t>
      </w:r>
      <w:r w:rsidR="008A7695">
        <w:t>donošenje novih, u svim fazama izrade, kroz elektronički sustav „ePlanovi“ čime se stvaraju</w:t>
      </w:r>
      <w:r w:rsidR="004D1058">
        <w:t xml:space="preserve"> </w:t>
      </w:r>
      <w:r w:rsidR="008A7695">
        <w:t>prostorni planovi „nove generacije“ a time će se olakšati, osuvremeniti, unificirati i digitalizirati</w:t>
      </w:r>
      <w:r w:rsidR="00272810">
        <w:t xml:space="preserve"> </w:t>
      </w:r>
      <w:r w:rsidR="008A7695">
        <w:t>procedura izrade prostornih planova općenito, ali i potaknuti smanjenje administrativnog</w:t>
      </w:r>
      <w:r w:rsidR="004D1058">
        <w:t xml:space="preserve"> </w:t>
      </w:r>
      <w:r w:rsidR="008A7695">
        <w:t>opterećenja građanima, poslovnim subjektima i investitorima.</w:t>
      </w:r>
    </w:p>
    <w:p w14:paraId="0133FD27" w14:textId="77777777" w:rsidR="004D1058" w:rsidRDefault="004D1058" w:rsidP="007C62DD">
      <w:pPr>
        <w:pStyle w:val="Bezproreda"/>
      </w:pPr>
    </w:p>
    <w:p w14:paraId="3F96102A" w14:textId="66C359ED" w:rsidR="004D1058" w:rsidRDefault="004D1058" w:rsidP="004D1058">
      <w:pPr>
        <w:pStyle w:val="Bezproreda"/>
      </w:pPr>
      <w:r>
        <w:t>Osim navedenog,</w:t>
      </w:r>
      <w:r w:rsidR="008A7695">
        <w:t xml:space="preserve"> razlo</w:t>
      </w:r>
      <w:r>
        <w:t>zi</w:t>
      </w:r>
      <w:r w:rsidR="008A7695">
        <w:t xml:space="preserve"> za izradu </w:t>
      </w:r>
      <w:r>
        <w:t>izmjene i dopune</w:t>
      </w:r>
      <w:r w:rsidR="008A7695">
        <w:t xml:space="preserve"> Prostornog plana uređenja </w:t>
      </w:r>
      <w:r>
        <w:t>Grada Trilja su sljedeći:</w:t>
      </w:r>
    </w:p>
    <w:p w14:paraId="055C67F0" w14:textId="77777777" w:rsidR="004D1058" w:rsidRDefault="004D1058" w:rsidP="004D1058">
      <w:pPr>
        <w:pStyle w:val="Odlomakpopisa"/>
        <w:numPr>
          <w:ilvl w:val="0"/>
          <w:numId w:val="1"/>
        </w:numPr>
      </w:pPr>
      <w:r>
        <w:t>razmatranje mogućnosti proširenja građevinskog područja naselja prema zahtjevima građana i pravnih osoba, a u skladu s uvjetima i kriterijima sukladno Zakonu,</w:t>
      </w:r>
    </w:p>
    <w:p w14:paraId="450C1271" w14:textId="77777777" w:rsidR="004D1058" w:rsidRDefault="004D1058" w:rsidP="004D1058">
      <w:pPr>
        <w:pStyle w:val="Odlomakpopisa"/>
        <w:numPr>
          <w:ilvl w:val="0"/>
          <w:numId w:val="1"/>
        </w:numPr>
      </w:pPr>
      <w:r>
        <w:t>razmatranje mogućnosti novih lokacija za turističku i sportsku namjenu,</w:t>
      </w:r>
    </w:p>
    <w:p w14:paraId="7B2C51FD" w14:textId="77777777" w:rsidR="004D1058" w:rsidRDefault="004D1058" w:rsidP="004D1058">
      <w:pPr>
        <w:pStyle w:val="Odlomakpopisa"/>
        <w:numPr>
          <w:ilvl w:val="0"/>
          <w:numId w:val="1"/>
        </w:numPr>
      </w:pPr>
      <w:r>
        <w:t>razmatranje mogućnosti lokacije benzinske postaje izvan granica građevinskog područja,</w:t>
      </w:r>
    </w:p>
    <w:p w14:paraId="6E52480D" w14:textId="521A8144" w:rsidR="004D1058" w:rsidRDefault="004D1058" w:rsidP="004D1058">
      <w:pPr>
        <w:pStyle w:val="Odlomakpopisa"/>
        <w:numPr>
          <w:ilvl w:val="0"/>
          <w:numId w:val="1"/>
        </w:numPr>
      </w:pPr>
      <w:r>
        <w:t>revizija gospodarskih zona na području Grada Trilja</w:t>
      </w:r>
      <w:r w:rsidR="00272810">
        <w:t>,</w:t>
      </w:r>
    </w:p>
    <w:p w14:paraId="65A2FF59" w14:textId="77777777" w:rsidR="004D1058" w:rsidRDefault="004D1058" w:rsidP="004D1058">
      <w:pPr>
        <w:pStyle w:val="Odlomakpopisa"/>
        <w:numPr>
          <w:ilvl w:val="0"/>
          <w:numId w:val="1"/>
        </w:numPr>
      </w:pPr>
      <w:r>
        <w:t>planiranje novih i korekcija postojećih komunalnih infrastrukturnih građevina na području Grada Trilja,</w:t>
      </w:r>
    </w:p>
    <w:p w14:paraId="392AF770" w14:textId="77777777" w:rsidR="004D1058" w:rsidRDefault="004D1058" w:rsidP="004D1058">
      <w:pPr>
        <w:pStyle w:val="Odlomakpopisa"/>
        <w:numPr>
          <w:ilvl w:val="0"/>
          <w:numId w:val="1"/>
        </w:numPr>
      </w:pPr>
      <w:r w:rsidRPr="00517BC5">
        <w:t>revizija i ažuriranje izgrađenih i neizgrađenih te neuređenih dijelova građevinskog područja,</w:t>
      </w:r>
    </w:p>
    <w:p w14:paraId="40635210" w14:textId="02CE29A7" w:rsidR="004D1058" w:rsidRDefault="004D1058" w:rsidP="004D1058">
      <w:pPr>
        <w:pStyle w:val="Odlomakpopisa"/>
        <w:numPr>
          <w:ilvl w:val="0"/>
          <w:numId w:val="1"/>
        </w:numPr>
      </w:pPr>
      <w:r>
        <w:t>Revizija površina namijenjenih za izgradnju vjetroelekt</w:t>
      </w:r>
      <w:r w:rsidR="002B5542">
        <w:t>r</w:t>
      </w:r>
      <w:r>
        <w:t>ana i sunčanih elektrana</w:t>
      </w:r>
    </w:p>
    <w:p w14:paraId="3D500981" w14:textId="77777777" w:rsidR="004D1058" w:rsidRDefault="004D1058" w:rsidP="004D1058">
      <w:pPr>
        <w:pStyle w:val="Odlomakpopisa"/>
        <w:numPr>
          <w:ilvl w:val="0"/>
          <w:numId w:val="1"/>
        </w:numPr>
      </w:pPr>
      <w:r>
        <w:t>usklađenje sa stvarnim i izvedenim stanjem u prostoru,</w:t>
      </w:r>
    </w:p>
    <w:p w14:paraId="42895D99" w14:textId="550D82B7" w:rsidR="004D1058" w:rsidRDefault="004D1058" w:rsidP="004D1058">
      <w:pPr>
        <w:pStyle w:val="Odlomakpopisa"/>
        <w:numPr>
          <w:ilvl w:val="0"/>
          <w:numId w:val="1"/>
        </w:numPr>
      </w:pPr>
      <w:r>
        <w:t>druge manje izmjene i dopune Plana s ciljem jednostavnije provedbe plana i privlačenja investicija.</w:t>
      </w:r>
    </w:p>
    <w:p w14:paraId="57F7A66A" w14:textId="2DECAAC9" w:rsidR="008A7695" w:rsidRDefault="002B5542" w:rsidP="007C62DD">
      <w:pPr>
        <w:pStyle w:val="Bezproreda"/>
      </w:pPr>
      <w:r>
        <w:t>P</w:t>
      </w:r>
      <w:r w:rsidR="004D1058">
        <w:t>ostupak</w:t>
      </w:r>
      <w:r w:rsidR="008A7695">
        <w:t xml:space="preserve"> izrade Plana, ciljevi i programska polazišta, ocjena stanja u obuhvatu Plana, popis</w:t>
      </w:r>
      <w:r w:rsidR="004D1058">
        <w:t xml:space="preserve"> </w:t>
      </w:r>
      <w:r w:rsidR="008A7695">
        <w:t>sektorskih strategija, stručna rješenja, popis javnopravnih tijela određenih posebnim propisima</w:t>
      </w:r>
      <w:r w:rsidR="004D1058">
        <w:t xml:space="preserve"> </w:t>
      </w:r>
      <w:r w:rsidR="008A7695">
        <w:t xml:space="preserve">koja daju zahtjeva za izradu Plana iz područja svog djelokruga, </w:t>
      </w:r>
      <w:r w:rsidR="008A7695">
        <w:lastRenderedPageBreak/>
        <w:t>dinamika s fazama izrade Plana,</w:t>
      </w:r>
      <w:r w:rsidR="004D1058">
        <w:t xml:space="preserve"> </w:t>
      </w:r>
      <w:r w:rsidR="008A7695">
        <w:t>te druga pitanja značajna za izradu Plana detaljno su objašnjeni i opisani u Nacrtu Odluke o izradi</w:t>
      </w:r>
      <w:r w:rsidR="004D1058">
        <w:t xml:space="preserve"> izmjene i dopune </w:t>
      </w:r>
      <w:r w:rsidR="008A7695">
        <w:t xml:space="preserve">Prostornog plana uređenja </w:t>
      </w:r>
      <w:r w:rsidR="004D1058">
        <w:t>Grada Trilja</w:t>
      </w:r>
      <w:r w:rsidR="008A7695">
        <w:t>.</w:t>
      </w:r>
    </w:p>
    <w:p w14:paraId="7869218A" w14:textId="77777777" w:rsidR="002B5542" w:rsidRDefault="002B5542" w:rsidP="007C62DD">
      <w:pPr>
        <w:pStyle w:val="Bezproreda"/>
      </w:pPr>
    </w:p>
    <w:p w14:paraId="3CAA58A5" w14:textId="4815CF8D" w:rsidR="002B5542" w:rsidRDefault="002B5542" w:rsidP="007C62DD">
      <w:pPr>
        <w:pStyle w:val="Bezproreda"/>
      </w:pPr>
      <w:r>
        <w:t>Nakon usvajanja ove</w:t>
      </w:r>
      <w:r w:rsidR="004535A9">
        <w:tab/>
        <w:t xml:space="preserve"> Odluke biti će potrebno provesti jedan o postupaka procjene utjecaja na okoliš koje utvrdi ovlašteno tijelo iz Zakona o zaštiti okoliša („Narodne novine“ broj: </w:t>
      </w:r>
      <w:r>
        <w:t xml:space="preserve"> </w:t>
      </w:r>
      <w:r w:rsidR="004535A9">
        <w:t>80/13,153/13, 78/15,12/18,118/18)</w:t>
      </w:r>
    </w:p>
    <w:p w14:paraId="3DCA7409" w14:textId="77777777" w:rsidR="004D1058" w:rsidRDefault="004D1058" w:rsidP="007C62DD">
      <w:pPr>
        <w:pStyle w:val="Bezproreda"/>
      </w:pPr>
    </w:p>
    <w:p w14:paraId="725EEF0B" w14:textId="40FF1311" w:rsidR="002B5542" w:rsidRPr="00373D84" w:rsidRDefault="002B5542" w:rsidP="002B5542">
      <w:r>
        <w:t>Ove i</w:t>
      </w:r>
      <w:r w:rsidRPr="00373D84">
        <w:t>zrad</w:t>
      </w:r>
      <w:r>
        <w:t>e</w:t>
      </w:r>
      <w:r w:rsidRPr="00373D84">
        <w:t xml:space="preserve"> </w:t>
      </w:r>
      <w:r>
        <w:t xml:space="preserve">Plana </w:t>
      </w:r>
      <w:r w:rsidR="004535A9">
        <w:t xml:space="preserve"> planiraju </w:t>
      </w:r>
      <w:r w:rsidRPr="00373D84">
        <w:t>se financirati</w:t>
      </w:r>
      <w:r w:rsidR="004535A9">
        <w:t xml:space="preserve"> preko Poziva </w:t>
      </w:r>
      <w:r w:rsidRPr="00373D84">
        <w:t xml:space="preserve"> </w:t>
      </w:r>
      <w:r w:rsidR="004535A9">
        <w:t xml:space="preserve">za </w:t>
      </w:r>
      <w:r w:rsidR="004535A9" w:rsidRPr="004535A9">
        <w:t>izradu prostornih planova nove generacije putem elektroničkog sustava „ePlanovi“</w:t>
      </w:r>
      <w:r w:rsidR="004535A9">
        <w:t xml:space="preserve"> </w:t>
      </w:r>
      <w:r w:rsidRPr="00373D84">
        <w:t>iz Mehanizma za oporavak i otpornost koje je raspisalo Ministarstvo prostornog uređenja, graditeljstva i državne imovine.</w:t>
      </w:r>
    </w:p>
    <w:p w14:paraId="3FE4456B" w14:textId="7C0C6EDC" w:rsidR="008A7695" w:rsidRDefault="004535A9" w:rsidP="007C62DD">
      <w:pPr>
        <w:pStyle w:val="Bezproreda"/>
      </w:pPr>
      <w:r>
        <w:t xml:space="preserve">U slučaju </w:t>
      </w:r>
      <w:r w:rsidR="00A15AB4">
        <w:t>potrebe, planirana sredstva su se osigurala i u proračunu Grada Trilja.</w:t>
      </w:r>
    </w:p>
    <w:sectPr w:rsidR="008A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FB1"/>
    <w:multiLevelType w:val="hybridMultilevel"/>
    <w:tmpl w:val="40E04A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1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95"/>
    <w:rsid w:val="00272810"/>
    <w:rsid w:val="002B5542"/>
    <w:rsid w:val="0032044F"/>
    <w:rsid w:val="004535A9"/>
    <w:rsid w:val="004D1058"/>
    <w:rsid w:val="005075F7"/>
    <w:rsid w:val="006142C7"/>
    <w:rsid w:val="007C62DD"/>
    <w:rsid w:val="008A7695"/>
    <w:rsid w:val="00A15AB4"/>
    <w:rsid w:val="00A3031E"/>
    <w:rsid w:val="00B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62FE"/>
  <w15:chartTrackingRefBased/>
  <w15:docId w15:val="{D797408F-B8AA-445B-BD3D-DE3B2050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A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76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769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76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76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76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76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A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A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A76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A769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A769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769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A769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C6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Sarić</dc:creator>
  <cp:keywords/>
  <dc:description/>
  <cp:lastModifiedBy>Ante Sarić</cp:lastModifiedBy>
  <cp:revision>5</cp:revision>
  <dcterms:created xsi:type="dcterms:W3CDTF">2025-02-14T09:57:00Z</dcterms:created>
  <dcterms:modified xsi:type="dcterms:W3CDTF">2025-02-17T06:53:00Z</dcterms:modified>
</cp:coreProperties>
</file>