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980C99" w:rsidR="00FC57B8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temelju članka  35. podstavka 2. Zakona o lokalnoj i područnoj (regionalnoj) samoupravi („Narodne novine“ broj 33/01, 60/01, 129/05, 109/07, 125/08, 36,09, 150/11, 144/12, 19/13, 137/15, 123/17, 98/19 i 144/20) i člank</w:t>
      </w:r>
      <w:r w:rsidR="001B36F1">
        <w:rPr>
          <w:rFonts w:ascii="Arial" w:eastAsia="Arial" w:hAnsi="Arial" w:cs="Arial"/>
        </w:rPr>
        <w:t>a 32.</w:t>
      </w:r>
      <w:r w:rsidR="00D50D9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Statuta Grada Trilja („Službeni glasnik“ broj:), Gradsko vijeće Grada Trilja na  sjednici održanoj ________ 2023., donijelo je</w:t>
      </w:r>
    </w:p>
    <w:p w14:paraId="00000002" w14:textId="77777777" w:rsidR="00FC57B8" w:rsidRDefault="00FC57B8">
      <w:pPr>
        <w:jc w:val="center"/>
        <w:rPr>
          <w:rFonts w:ascii="Arial" w:eastAsia="Arial" w:hAnsi="Arial" w:cs="Arial"/>
          <w:b/>
        </w:rPr>
      </w:pPr>
    </w:p>
    <w:p w14:paraId="00000003" w14:textId="77777777" w:rsidR="00FC57B8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ODLUKU </w:t>
      </w:r>
    </w:p>
    <w:p w14:paraId="00000004" w14:textId="77777777" w:rsidR="00FC57B8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 naknadi za novorođenče i pomoći za vrijeme korištenja roditeljskog dopusta</w:t>
      </w:r>
    </w:p>
    <w:p w14:paraId="00000005" w14:textId="77777777" w:rsidR="00FC57B8" w:rsidRDefault="00FC57B8">
      <w:pPr>
        <w:rPr>
          <w:rFonts w:ascii="Arial" w:eastAsia="Arial" w:hAnsi="Arial" w:cs="Arial"/>
          <w:b/>
        </w:rPr>
      </w:pPr>
    </w:p>
    <w:p w14:paraId="00000006" w14:textId="77777777" w:rsidR="00FC57B8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OPĆE ODREDBE</w:t>
      </w:r>
    </w:p>
    <w:p w14:paraId="00000007" w14:textId="77777777" w:rsidR="00FC57B8" w:rsidRDefault="00FC57B8">
      <w:pPr>
        <w:rPr>
          <w:rFonts w:ascii="Arial" w:eastAsia="Arial" w:hAnsi="Arial" w:cs="Arial"/>
          <w:b/>
        </w:rPr>
      </w:pPr>
    </w:p>
    <w:p w14:paraId="00000008" w14:textId="77777777" w:rsidR="00FC57B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Članak 1.</w:t>
      </w:r>
    </w:p>
    <w:p w14:paraId="00000009" w14:textId="7DD5736C" w:rsidR="00FC57B8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Ovom se Odlukom uređuju uvjeti, način ostvarivanja, korištenje prava na naknadu za novorođeno dijete, visina naknade koju, u okviru Programa javnih potreba u društvenim djelatnostima za Grad Trilj  osigurava Grad Trilj, Grad Trilj, novčana pomoć za vrijeme korištenja roditeljskog dopusta od navršenih šest mjeseci do treće godine života, za treće i svako sljedeće dijete rođeno u 202</w:t>
      </w:r>
      <w:r w:rsidR="006A52C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 godini.</w:t>
      </w:r>
      <w:r w:rsidR="006A52C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te ostale pomoći obiteljima sa područja Grada Trilja. </w:t>
      </w:r>
    </w:p>
    <w:p w14:paraId="0000000A" w14:textId="77777777" w:rsidR="00FC57B8" w:rsidRDefault="00FC57B8">
      <w:pPr>
        <w:jc w:val="both"/>
        <w:rPr>
          <w:rFonts w:ascii="Arial" w:eastAsia="Arial" w:hAnsi="Arial" w:cs="Arial"/>
        </w:rPr>
      </w:pPr>
    </w:p>
    <w:p w14:paraId="0000000B" w14:textId="77777777" w:rsidR="00FC57B8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Naknadom za novorođeno dijete u smislu ove Odluke podrazumijeva se jednokratna naknada.</w:t>
      </w:r>
    </w:p>
    <w:p w14:paraId="0000000C" w14:textId="77777777" w:rsidR="00FC57B8" w:rsidRDefault="00FC57B8">
      <w:pPr>
        <w:jc w:val="both"/>
        <w:rPr>
          <w:rFonts w:ascii="Arial" w:eastAsia="Arial" w:hAnsi="Arial" w:cs="Arial"/>
        </w:rPr>
      </w:pPr>
    </w:p>
    <w:p w14:paraId="0000000D" w14:textId="77777777" w:rsidR="00FC57B8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Jednokratna naknada je pravo roditelja, odnosno roditelja staratelja djeteta na jednokratni novčani iznos za novorođeno dijete.</w:t>
      </w:r>
    </w:p>
    <w:p w14:paraId="0000000E" w14:textId="77777777" w:rsidR="00FC57B8" w:rsidRDefault="00FC57B8">
      <w:pPr>
        <w:jc w:val="both"/>
        <w:rPr>
          <w:rFonts w:ascii="Arial" w:eastAsia="Arial" w:hAnsi="Arial" w:cs="Arial"/>
        </w:rPr>
      </w:pPr>
    </w:p>
    <w:p w14:paraId="0000000F" w14:textId="77777777" w:rsidR="00FC57B8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PRAVO NA OSTVARIVANJE I VISINA NAKNDE</w:t>
      </w:r>
    </w:p>
    <w:p w14:paraId="00000010" w14:textId="77777777" w:rsidR="00FC57B8" w:rsidRDefault="00FC57B8">
      <w:pPr>
        <w:jc w:val="both"/>
        <w:rPr>
          <w:rFonts w:ascii="Arial" w:eastAsia="Arial" w:hAnsi="Arial" w:cs="Arial"/>
        </w:rPr>
      </w:pPr>
    </w:p>
    <w:p w14:paraId="00000011" w14:textId="77777777" w:rsidR="00FC57B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Članak 2.</w:t>
      </w:r>
    </w:p>
    <w:p w14:paraId="00000012" w14:textId="77777777" w:rsidR="00FC57B8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Pravo na jednokratnu naknadu za novorođeno dijete mogu ostvariti roditelji, odnosno roditelj staratelj djeteta, roditelji koji nisu sklopili brak kao i samohrani roditelji, roditelji kojima je dijete preminulo nedugo nakon poroda, a prije podnošenje zahtjeva za naknadu, posvojitelji djeteta uz uvjete: </w:t>
      </w:r>
    </w:p>
    <w:p w14:paraId="00000013" w14:textId="77777777" w:rsidR="00FC57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da su oba roditelja državljani Republike Hrvatske s prebivalištem i/ili boravištem u Gradu Trilj, a jedan od roditelja treba imati neprekidno prebivalište u Gradu Trilj najmanje dvije godine prije djetetova rođenja</w:t>
      </w:r>
    </w:p>
    <w:p w14:paraId="00000014" w14:textId="77777777" w:rsidR="00FC57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da je samohrani roditelj državljanin Republike Hrvatske s prebivalištem i/ili boravištem u Gradu Trilju od najmanje dvije godine prije djetetova rođenja</w:t>
      </w:r>
    </w:p>
    <w:p w14:paraId="00000015" w14:textId="77777777" w:rsidR="00FC57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da dijete ima prijavljeno prebivalište na području Grada Trilja.</w:t>
      </w:r>
    </w:p>
    <w:p w14:paraId="00000016" w14:textId="77777777" w:rsidR="00FC57B8" w:rsidRDefault="00FC57B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0000017" w14:textId="77777777" w:rsidR="00FC57B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Članak 3. </w:t>
      </w:r>
    </w:p>
    <w:p w14:paraId="00000018" w14:textId="77777777" w:rsidR="00FC57B8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Pravo na jednokratnu naknadu za novorođeno dijete može se ostvariti za rođeno, mrtvorođeno, dijete umrlo po porodu, posvojeno ili udomljeno. Zahtjev za jednokratnu naknadu za novorođeno dijete podnosi se </w:t>
      </w:r>
      <w:r>
        <w:rPr>
          <w:rFonts w:ascii="Arial" w:eastAsia="Arial" w:hAnsi="Arial" w:cs="Arial"/>
          <w:color w:val="000000"/>
        </w:rPr>
        <w:t xml:space="preserve">unutar šest mjeseci </w:t>
      </w:r>
      <w:r>
        <w:rPr>
          <w:rFonts w:ascii="Arial" w:eastAsia="Arial" w:hAnsi="Arial" w:cs="Arial"/>
        </w:rPr>
        <w:t>od dana rođenja djeteta, a za posvojenu ili udomljenu djecu Zahtjev se podnosi unutar roka od šest mjeseci od donošenja rešenja o posvojenju ili usvajanju.</w:t>
      </w:r>
    </w:p>
    <w:p w14:paraId="00000019" w14:textId="77777777" w:rsidR="00FC57B8" w:rsidRDefault="00FC57B8">
      <w:pPr>
        <w:jc w:val="both"/>
        <w:rPr>
          <w:rFonts w:ascii="Arial" w:eastAsia="Arial" w:hAnsi="Arial" w:cs="Arial"/>
        </w:rPr>
      </w:pPr>
    </w:p>
    <w:p w14:paraId="0000001A" w14:textId="77777777" w:rsidR="00FC57B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Članak 4.</w:t>
      </w:r>
    </w:p>
    <w:p w14:paraId="0000001C" w14:textId="23F447F2" w:rsidR="00FC57B8" w:rsidRDefault="00000000" w:rsidP="001B36F1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Visina naknade za novorođeno dijete kao i određivanje rednog broja djeteta ovisi o broju djece roditelja podnositelja zahtjeva koja s njima žive u zajedničkom kućanstvu (zajedničke, usvojene, udomljene ili pod skrbništvom).</w:t>
      </w:r>
    </w:p>
    <w:p w14:paraId="0000001D" w14:textId="77777777" w:rsidR="00FC57B8" w:rsidRDefault="00FC57B8">
      <w:pPr>
        <w:jc w:val="center"/>
        <w:rPr>
          <w:rFonts w:ascii="Arial" w:eastAsia="Arial" w:hAnsi="Arial" w:cs="Arial"/>
        </w:rPr>
      </w:pPr>
    </w:p>
    <w:p w14:paraId="0000001E" w14:textId="77777777" w:rsidR="00FC57B8" w:rsidRDefault="00FC57B8">
      <w:pPr>
        <w:jc w:val="center"/>
        <w:rPr>
          <w:rFonts w:ascii="Arial" w:eastAsia="Arial" w:hAnsi="Arial" w:cs="Arial"/>
        </w:rPr>
      </w:pPr>
    </w:p>
    <w:p w14:paraId="0000001F" w14:textId="77777777" w:rsidR="00FC57B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Članak 5.</w:t>
      </w:r>
    </w:p>
    <w:p w14:paraId="00000020" w14:textId="77777777" w:rsidR="00FC57B8" w:rsidRDefault="00000000">
      <w:pPr>
        <w:jc w:val="both"/>
        <w:rPr>
          <w:sz w:val="16"/>
          <w:szCs w:val="16"/>
        </w:rPr>
      </w:pPr>
      <w:r>
        <w:rPr>
          <w:rFonts w:ascii="Arial" w:eastAsia="Arial" w:hAnsi="Arial" w:cs="Arial"/>
        </w:rPr>
        <w:tab/>
        <w:t>Visina jednokratne naknade iznosi:</w:t>
      </w:r>
    </w:p>
    <w:p w14:paraId="00000021" w14:textId="6BA3820E" w:rsidR="00FC57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 prvo dijete podnositelja zahtjeva u iznosu od 6</w:t>
      </w:r>
      <w:r w:rsidR="003F4FA6">
        <w:rPr>
          <w:rFonts w:ascii="Arial" w:eastAsia="Arial" w:hAnsi="Arial" w:cs="Arial"/>
          <w:color w:val="000000"/>
        </w:rPr>
        <w:t>63,78</w:t>
      </w:r>
      <w:r>
        <w:rPr>
          <w:rFonts w:ascii="Arial" w:eastAsia="Arial" w:hAnsi="Arial" w:cs="Arial"/>
          <w:color w:val="000000"/>
        </w:rPr>
        <w:t xml:space="preserve"> eura</w:t>
      </w:r>
    </w:p>
    <w:p w14:paraId="00000022" w14:textId="0AC30771" w:rsidR="00FC57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 drugo dijete podnositelja zahtjeva u iznosu od </w:t>
      </w:r>
      <w:r w:rsidR="003F4FA6">
        <w:rPr>
          <w:rFonts w:ascii="Arial" w:eastAsia="Arial" w:hAnsi="Arial" w:cs="Arial"/>
          <w:color w:val="000000"/>
        </w:rPr>
        <w:t>1327,56</w:t>
      </w:r>
      <w:r>
        <w:rPr>
          <w:rFonts w:ascii="Arial" w:eastAsia="Arial" w:hAnsi="Arial" w:cs="Arial"/>
          <w:color w:val="000000"/>
        </w:rPr>
        <w:t xml:space="preserve"> eura</w:t>
      </w:r>
    </w:p>
    <w:p w14:paraId="00000023" w14:textId="25618F0A" w:rsidR="00FC57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 treće i svako slijedeće dijete podnositelja zahtjeva u iznosu od </w:t>
      </w:r>
      <w:r w:rsidR="003F4FA6">
        <w:rPr>
          <w:rFonts w:ascii="Arial" w:eastAsia="Arial" w:hAnsi="Arial" w:cs="Arial"/>
          <w:color w:val="000000"/>
        </w:rPr>
        <w:t>2655,13</w:t>
      </w:r>
    </w:p>
    <w:p w14:paraId="00000024" w14:textId="77777777" w:rsidR="00FC57B8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eura </w:t>
      </w:r>
    </w:p>
    <w:p w14:paraId="00000025" w14:textId="77777777" w:rsidR="00FC57B8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Naknade iz ovog članka isplatiti će se u roku od 30 dana od dana odlučivanja o zahtjevu odnosno od dana donošenja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</w:rPr>
        <w:t>ješenja o pravu na naknadu za novorođenče.</w:t>
      </w:r>
    </w:p>
    <w:p w14:paraId="00000026" w14:textId="77777777" w:rsidR="00FC57B8" w:rsidRDefault="00FC57B8">
      <w:pPr>
        <w:rPr>
          <w:rFonts w:ascii="Arial" w:eastAsia="Arial" w:hAnsi="Arial" w:cs="Arial"/>
          <w:b/>
        </w:rPr>
      </w:pPr>
    </w:p>
    <w:p w14:paraId="00000027" w14:textId="77777777" w:rsidR="00FC57B8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NADLEŽNOST I POSTUPAK</w:t>
      </w:r>
    </w:p>
    <w:p w14:paraId="00000028" w14:textId="77777777" w:rsidR="00FC57B8" w:rsidRDefault="00FC57B8">
      <w:pPr>
        <w:rPr>
          <w:rFonts w:ascii="Arial" w:eastAsia="Arial" w:hAnsi="Arial" w:cs="Arial"/>
          <w:b/>
        </w:rPr>
      </w:pPr>
    </w:p>
    <w:p w14:paraId="00000029" w14:textId="77777777" w:rsidR="00FC57B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Članak 6.</w:t>
      </w:r>
    </w:p>
    <w:p w14:paraId="0000002A" w14:textId="5A4D1CDD" w:rsidR="00FC57B8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Zahtjev za ostvarivanje prava na jednokratnu naknadu za novorođeno dijete podnosi se Gradu Trilj, Upravnom odjelu općih poslova, lokalne samouprave i društvenih djelatnosti, a u roku od </w:t>
      </w:r>
      <w:r w:rsidR="003F4FA6">
        <w:rPr>
          <w:rFonts w:ascii="Arial" w:eastAsia="Arial" w:hAnsi="Arial" w:cs="Arial"/>
        </w:rPr>
        <w:t>devet</w:t>
      </w:r>
      <w:r>
        <w:rPr>
          <w:rFonts w:ascii="Arial" w:eastAsia="Arial" w:hAnsi="Arial" w:cs="Arial"/>
        </w:rPr>
        <w:t xml:space="preserve"> mjeseci od dana rođenja djeteta, a za posvojeno ili udomljeno dijete, Zahtjev se podnosi u roku od šest mjeseci od dana donošenja Rješenja o posvojenju ili udomljavanju neovisno o starosti djeteta. </w:t>
      </w:r>
    </w:p>
    <w:p w14:paraId="0000002B" w14:textId="77777777" w:rsidR="00FC57B8" w:rsidRDefault="00FC57B8">
      <w:pPr>
        <w:jc w:val="both"/>
        <w:rPr>
          <w:rFonts w:ascii="Arial" w:eastAsia="Arial" w:hAnsi="Arial" w:cs="Arial"/>
        </w:rPr>
      </w:pPr>
    </w:p>
    <w:p w14:paraId="0000002C" w14:textId="77777777" w:rsidR="00FC57B8" w:rsidRDefault="00000000">
      <w:pPr>
        <w:jc w:val="both"/>
        <w:rPr>
          <w:sz w:val="16"/>
          <w:szCs w:val="16"/>
        </w:rPr>
      </w:pPr>
      <w:r>
        <w:rPr>
          <w:rFonts w:ascii="Arial" w:eastAsia="Arial" w:hAnsi="Arial" w:cs="Arial"/>
        </w:rPr>
        <w:tab/>
        <w:t>Uz Zahtjev se prilažu slijedeći dokumenti:</w:t>
      </w:r>
    </w:p>
    <w:p w14:paraId="0000002D" w14:textId="77777777" w:rsidR="00FC57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izvod iz Matične knjige rođenih ili rodni list novorođenog djeteta (original ili kopija) </w:t>
      </w:r>
    </w:p>
    <w:p w14:paraId="0000002E" w14:textId="77777777" w:rsidR="00FC57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uvjerenje o prebivalištu ili boravištu oba roditelja i novorođenog djeteta,</w:t>
      </w:r>
    </w:p>
    <w:p w14:paraId="0000002F" w14:textId="77777777" w:rsidR="00FC57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dokaz o državljanstvu oba roditelja i novorođenog djeteta</w:t>
      </w:r>
    </w:p>
    <w:p w14:paraId="00000030" w14:textId="77777777" w:rsidR="00FC57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presliku kartice tekućeg ili žiro računa podnositelja zahtjeva</w:t>
      </w:r>
    </w:p>
    <w:p w14:paraId="00000031" w14:textId="77777777" w:rsidR="00FC57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ukoliko roditelj ima prijavljeno boravište u Gradu Trilju, potvrda Grada ili Općine u kojoj je prijavljeno prebivalište da nije ostvario pomoć na novorođeno dijete u tom gradu ili općini</w:t>
      </w:r>
    </w:p>
    <w:p w14:paraId="00000032" w14:textId="77777777" w:rsidR="00FC57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ukoliko se zahtjev podnosi za posvojeno dijete potrebno je dostaviti </w:t>
      </w:r>
      <w:r w:rsidRPr="001B36F1"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color w:val="000000"/>
        </w:rPr>
        <w:t>ješenje kojim se dokazuje posvojenje</w:t>
      </w:r>
    </w:p>
    <w:p w14:paraId="00000033" w14:textId="77777777" w:rsidR="00FC57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ukoliko se zahtjev podnosi za udomljeno dijete, potrebno je dostaviti </w:t>
      </w:r>
      <w:r w:rsidRPr="001B36F1"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color w:val="000000"/>
        </w:rPr>
        <w:t>ješenje Centra za socijalnu skrb u kojemu je navedeno kako se radi o dugotrajnom smještaju u udomiteljsku obitelj.</w:t>
      </w:r>
    </w:p>
    <w:p w14:paraId="00000034" w14:textId="77777777" w:rsidR="00FC57B8" w:rsidRDefault="00FC57B8">
      <w:pPr>
        <w:jc w:val="both"/>
        <w:rPr>
          <w:rFonts w:ascii="Arial" w:eastAsia="Arial" w:hAnsi="Arial" w:cs="Arial"/>
        </w:rPr>
      </w:pPr>
    </w:p>
    <w:p w14:paraId="00000035" w14:textId="77777777" w:rsidR="00FC57B8" w:rsidRDefault="00000000">
      <w:pPr>
        <w:ind w:firstLine="708"/>
        <w:jc w:val="both"/>
        <w:rPr>
          <w:sz w:val="16"/>
          <w:szCs w:val="16"/>
        </w:rPr>
      </w:pPr>
      <w:r>
        <w:rPr>
          <w:rFonts w:ascii="Arial" w:eastAsia="Arial" w:hAnsi="Arial" w:cs="Arial"/>
        </w:rPr>
        <w:t>Kao dodatni dokazi prilažu se:</w:t>
      </w:r>
    </w:p>
    <w:p w14:paraId="00000036" w14:textId="77777777" w:rsidR="00FC57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preslike osobnih iskaznica oba roditelja,</w:t>
      </w:r>
    </w:p>
    <w:p w14:paraId="00000037" w14:textId="77777777" w:rsidR="00FC57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dokaz o skrbništvu kod statusa samohranog roditelja.</w:t>
      </w:r>
    </w:p>
    <w:p w14:paraId="00000038" w14:textId="77777777" w:rsidR="00FC57B8" w:rsidRDefault="00FC57B8">
      <w:pPr>
        <w:jc w:val="both"/>
        <w:rPr>
          <w:rFonts w:ascii="Arial" w:eastAsia="Arial" w:hAnsi="Arial" w:cs="Arial"/>
        </w:rPr>
      </w:pPr>
    </w:p>
    <w:p w14:paraId="00000039" w14:textId="77777777" w:rsidR="00FC57B8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pravu na naknadu za novorođeno dijete i o njezinom iznosu na temelju dokaza odlučuje Upravni odjel općih poslova, lokalne samouprave i društvenih djelatnosti donošenjem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</w:rPr>
        <w:t>ješenja u roku od 30 dana od dana podnošenja zahtjeva.</w:t>
      </w:r>
    </w:p>
    <w:p w14:paraId="0000003A" w14:textId="77777777" w:rsidR="00FC57B8" w:rsidRDefault="00FC57B8">
      <w:pPr>
        <w:rPr>
          <w:rFonts w:ascii="Arial" w:eastAsia="Arial" w:hAnsi="Arial" w:cs="Arial"/>
          <w:b/>
        </w:rPr>
      </w:pPr>
    </w:p>
    <w:p w14:paraId="0000003B" w14:textId="77777777" w:rsidR="00FC57B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Članak 7.</w:t>
      </w:r>
    </w:p>
    <w:p w14:paraId="0000003C" w14:textId="77777777" w:rsidR="00FC57B8" w:rsidRDefault="00FC57B8">
      <w:pPr>
        <w:jc w:val="center"/>
        <w:rPr>
          <w:rFonts w:ascii="Arial" w:eastAsia="Arial" w:hAnsi="Arial" w:cs="Arial"/>
          <w:b/>
        </w:rPr>
      </w:pPr>
    </w:p>
    <w:p w14:paraId="0000003D" w14:textId="00B9E160" w:rsidR="00FC57B8" w:rsidRDefault="00000000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Grad Trilj </w:t>
      </w:r>
      <w:bookmarkStart w:id="1" w:name="_Hlk126137145"/>
      <w:r>
        <w:rPr>
          <w:rFonts w:ascii="Arial" w:eastAsia="Arial" w:hAnsi="Arial" w:cs="Arial"/>
        </w:rPr>
        <w:t xml:space="preserve">dodjeljuje novčanu pomoć za vrijeme korištenja roditeljskog dopusta od </w:t>
      </w:r>
      <w:r w:rsidR="003F4FA6">
        <w:rPr>
          <w:rFonts w:ascii="Arial" w:eastAsia="Arial" w:hAnsi="Arial" w:cs="Arial"/>
        </w:rPr>
        <w:t xml:space="preserve">navršene godine dana </w:t>
      </w:r>
      <w:r>
        <w:rPr>
          <w:rFonts w:ascii="Arial" w:eastAsia="Arial" w:hAnsi="Arial" w:cs="Arial"/>
        </w:rPr>
        <w:t xml:space="preserve"> do treće godine života, za treće i svako sljedeće dijete </w:t>
      </w:r>
      <w:bookmarkEnd w:id="1"/>
      <w:r>
        <w:rPr>
          <w:rFonts w:ascii="Arial" w:eastAsia="Arial" w:hAnsi="Arial" w:cs="Arial"/>
        </w:rPr>
        <w:t>rođeno u 202</w:t>
      </w:r>
      <w:r w:rsidR="006A52C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 godini.</w:t>
      </w:r>
    </w:p>
    <w:p w14:paraId="0000003E" w14:textId="77777777" w:rsidR="00FC57B8" w:rsidRDefault="00FC57B8">
      <w:pPr>
        <w:rPr>
          <w:rFonts w:ascii="Arial" w:eastAsia="Arial" w:hAnsi="Arial" w:cs="Arial"/>
        </w:rPr>
      </w:pPr>
    </w:p>
    <w:p w14:paraId="0000003F" w14:textId="77777777" w:rsidR="00FC57B8" w:rsidRDefault="00000000">
      <w:pPr>
        <w:rPr>
          <w:rFonts w:ascii="Arial" w:eastAsia="Arial" w:hAnsi="Arial" w:cs="Arial"/>
        </w:rPr>
      </w:pPr>
      <w:bookmarkStart w:id="2" w:name="_Hlk126137203"/>
      <w:r>
        <w:rPr>
          <w:rFonts w:ascii="Arial" w:eastAsia="Arial" w:hAnsi="Arial" w:cs="Arial"/>
        </w:rPr>
        <w:t>Provedbu i uvjete iz članka 7. stavka 1. ove Odluke donosi Gradonačelnik</w:t>
      </w:r>
    </w:p>
    <w:bookmarkEnd w:id="2"/>
    <w:p w14:paraId="00000040" w14:textId="1B1D78BE" w:rsidR="00FC57B8" w:rsidRDefault="00FC57B8">
      <w:pPr>
        <w:rPr>
          <w:rFonts w:ascii="Arial" w:eastAsia="Arial" w:hAnsi="Arial" w:cs="Arial"/>
          <w:b/>
        </w:rPr>
      </w:pPr>
    </w:p>
    <w:p w14:paraId="54ADC386" w14:textId="1F043F49" w:rsidR="009152F4" w:rsidRDefault="009152F4" w:rsidP="009152F4">
      <w:pPr>
        <w:jc w:val="center"/>
        <w:rPr>
          <w:rFonts w:ascii="Arial" w:eastAsia="Arial" w:hAnsi="Arial" w:cs="Arial"/>
          <w:bCs/>
        </w:rPr>
      </w:pPr>
      <w:r w:rsidRPr="009152F4">
        <w:rPr>
          <w:rFonts w:ascii="Arial" w:eastAsia="Arial" w:hAnsi="Arial" w:cs="Arial"/>
          <w:bCs/>
        </w:rPr>
        <w:t>Članak 8.</w:t>
      </w:r>
    </w:p>
    <w:p w14:paraId="00FCA412" w14:textId="77777777" w:rsidR="009152F4" w:rsidRDefault="009152F4" w:rsidP="009152F4">
      <w:pPr>
        <w:jc w:val="center"/>
        <w:rPr>
          <w:rFonts w:ascii="Arial" w:eastAsia="Arial" w:hAnsi="Arial" w:cs="Arial"/>
          <w:bCs/>
        </w:rPr>
      </w:pPr>
    </w:p>
    <w:p w14:paraId="55F86F95" w14:textId="7FC9B279" w:rsidR="009152F4" w:rsidRDefault="009152F4" w:rsidP="009152F4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Pravo na </w:t>
      </w:r>
      <w:r w:rsidRPr="009152F4">
        <w:rPr>
          <w:rFonts w:ascii="Arial" w:eastAsia="Arial" w:hAnsi="Arial" w:cs="Arial"/>
          <w:bCs/>
        </w:rPr>
        <w:t xml:space="preserve">novčanu pomoć za vrijeme korištenja roditeljskog dopusta od navršene godine dana  do treće godine života, za treće i svako sljedeće dijete </w:t>
      </w:r>
      <w:r>
        <w:rPr>
          <w:rFonts w:ascii="Arial" w:eastAsia="Arial" w:hAnsi="Arial" w:cs="Arial"/>
          <w:bCs/>
        </w:rPr>
        <w:t>imaju pravo i nezaposlene majke.</w:t>
      </w:r>
    </w:p>
    <w:p w14:paraId="77D0D659" w14:textId="6E146219" w:rsidR="009152F4" w:rsidRDefault="009152F4" w:rsidP="009152F4">
      <w:pPr>
        <w:rPr>
          <w:rFonts w:ascii="Arial" w:eastAsia="Arial" w:hAnsi="Arial" w:cs="Arial"/>
          <w:bCs/>
        </w:rPr>
      </w:pPr>
      <w:r w:rsidRPr="009152F4">
        <w:rPr>
          <w:rFonts w:ascii="Arial" w:eastAsia="Arial" w:hAnsi="Arial" w:cs="Arial"/>
          <w:bCs/>
        </w:rPr>
        <w:t xml:space="preserve">Provedbu i uvjete iz članka </w:t>
      </w:r>
      <w:r>
        <w:rPr>
          <w:rFonts w:ascii="Arial" w:eastAsia="Arial" w:hAnsi="Arial" w:cs="Arial"/>
          <w:bCs/>
        </w:rPr>
        <w:t>8</w:t>
      </w:r>
      <w:r w:rsidRPr="009152F4">
        <w:rPr>
          <w:rFonts w:ascii="Arial" w:eastAsia="Arial" w:hAnsi="Arial" w:cs="Arial"/>
          <w:bCs/>
        </w:rPr>
        <w:t>. stavka 1. ove Odluke donosi Gradonačelnik</w:t>
      </w:r>
    </w:p>
    <w:p w14:paraId="6A3EA89A" w14:textId="77777777" w:rsidR="009152F4" w:rsidRPr="009152F4" w:rsidRDefault="009152F4" w:rsidP="009152F4">
      <w:pPr>
        <w:jc w:val="center"/>
        <w:rPr>
          <w:rFonts w:ascii="Arial" w:eastAsia="Arial" w:hAnsi="Arial" w:cs="Arial"/>
          <w:bCs/>
        </w:rPr>
      </w:pPr>
    </w:p>
    <w:p w14:paraId="71A2C4C9" w14:textId="77777777" w:rsidR="009152F4" w:rsidRDefault="009152F4">
      <w:pPr>
        <w:rPr>
          <w:rFonts w:ascii="Arial" w:eastAsia="Arial" w:hAnsi="Arial" w:cs="Arial"/>
          <w:b/>
        </w:rPr>
      </w:pPr>
    </w:p>
    <w:p w14:paraId="00000041" w14:textId="46B835C9" w:rsidR="00FC57B8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ZAVRŠNE ODRE</w:t>
      </w:r>
      <w:r w:rsidR="001B36F1"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>BE</w:t>
      </w:r>
    </w:p>
    <w:p w14:paraId="00000042" w14:textId="61BE4BAA" w:rsidR="00FC57B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Članak </w:t>
      </w:r>
      <w:r w:rsidR="009152F4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</w:t>
      </w:r>
    </w:p>
    <w:p w14:paraId="00000043" w14:textId="77777777" w:rsidR="00FC57B8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Protiv pojedinačnih akata u postupcima priznavanja prava na jednokratnu novčanu naknadu žalba se može izjaviti nadležnom Upravnom odjelu Splitsko dalmatinske  županije.</w:t>
      </w:r>
    </w:p>
    <w:p w14:paraId="00000044" w14:textId="77777777" w:rsidR="00FC57B8" w:rsidRDefault="00FC57B8">
      <w:pPr>
        <w:jc w:val="both"/>
        <w:rPr>
          <w:rFonts w:ascii="Arial" w:eastAsia="Arial" w:hAnsi="Arial" w:cs="Arial"/>
        </w:rPr>
      </w:pPr>
    </w:p>
    <w:p w14:paraId="00000045" w14:textId="3A39B7D5" w:rsidR="00FC57B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Članak </w:t>
      </w:r>
      <w:r w:rsidR="009152F4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.</w:t>
      </w:r>
    </w:p>
    <w:p w14:paraId="00000046" w14:textId="6AB1554E" w:rsidR="00FC57B8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Ova odluka stupa na snagu</w:t>
      </w:r>
      <w:r w:rsidR="001B36F1">
        <w:rPr>
          <w:rFonts w:ascii="Arial" w:eastAsia="Arial" w:hAnsi="Arial" w:cs="Arial"/>
        </w:rPr>
        <w:t xml:space="preserve"> osmog dana od objave</w:t>
      </w:r>
      <w:r>
        <w:rPr>
          <w:rFonts w:ascii="Arial" w:eastAsia="Arial" w:hAnsi="Arial" w:cs="Arial"/>
        </w:rPr>
        <w:t xml:space="preserve"> u 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Arial" w:eastAsia="Arial" w:hAnsi="Arial" w:cs="Arial"/>
        </w:rPr>
        <w:t xml:space="preserve">Službenom glasniku Grada Trilja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Arial" w:eastAsia="Arial" w:hAnsi="Arial" w:cs="Arial"/>
        </w:rPr>
        <w:t>.</w:t>
      </w:r>
    </w:p>
    <w:p w14:paraId="00000047" w14:textId="77777777" w:rsidR="00FC57B8" w:rsidRDefault="00FC57B8">
      <w:pPr>
        <w:jc w:val="both"/>
        <w:rPr>
          <w:rFonts w:ascii="Arial" w:eastAsia="Arial" w:hAnsi="Arial" w:cs="Arial"/>
        </w:rPr>
      </w:pPr>
    </w:p>
    <w:p w14:paraId="00000048" w14:textId="77777777" w:rsidR="00FC57B8" w:rsidRDefault="00000000">
      <w:pPr>
        <w:ind w:left="4956" w:firstLine="7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PREDSJEDNIK </w:t>
      </w:r>
    </w:p>
    <w:p w14:paraId="00000049" w14:textId="77777777" w:rsidR="00FC57B8" w:rsidRDefault="00000000">
      <w:pPr>
        <w:ind w:left="56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GRADSKOG VIJEĆA </w:t>
      </w:r>
    </w:p>
    <w:p w14:paraId="0000004A" w14:textId="77777777" w:rsidR="00FC57B8" w:rsidRDefault="00FC57B8">
      <w:pPr>
        <w:jc w:val="both"/>
        <w:rPr>
          <w:rFonts w:ascii="Arial" w:eastAsia="Arial" w:hAnsi="Arial" w:cs="Arial"/>
        </w:rPr>
      </w:pPr>
    </w:p>
    <w:p w14:paraId="0000004B" w14:textId="77777777" w:rsidR="00FC57B8" w:rsidRDefault="00FC57B8">
      <w:pPr>
        <w:ind w:left="4956" w:firstLine="707"/>
        <w:jc w:val="both"/>
        <w:rPr>
          <w:rFonts w:ascii="Arial" w:eastAsia="Arial" w:hAnsi="Arial" w:cs="Arial"/>
        </w:rPr>
      </w:pPr>
    </w:p>
    <w:sectPr w:rsidR="00FC57B8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5E81" w14:textId="77777777" w:rsidR="000970F0" w:rsidRDefault="000970F0">
      <w:r>
        <w:separator/>
      </w:r>
    </w:p>
  </w:endnote>
  <w:endnote w:type="continuationSeparator" w:id="0">
    <w:p w14:paraId="42E5E014" w14:textId="77777777" w:rsidR="000970F0" w:rsidRDefault="0009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01BA" w14:textId="77777777" w:rsidR="000970F0" w:rsidRDefault="000970F0">
      <w:r>
        <w:separator/>
      </w:r>
    </w:p>
  </w:footnote>
  <w:footnote w:type="continuationSeparator" w:id="0">
    <w:p w14:paraId="520FB9A4" w14:textId="77777777" w:rsidR="000970F0" w:rsidRDefault="0009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C57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2164"/>
    <w:multiLevelType w:val="multilevel"/>
    <w:tmpl w:val="55C26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43E6D"/>
    <w:multiLevelType w:val="multilevel"/>
    <w:tmpl w:val="22F69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B4888"/>
    <w:multiLevelType w:val="multilevel"/>
    <w:tmpl w:val="9524E9C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4612338">
    <w:abstractNumId w:val="2"/>
  </w:num>
  <w:num w:numId="2" w16cid:durableId="1703821706">
    <w:abstractNumId w:val="0"/>
  </w:num>
  <w:num w:numId="3" w16cid:durableId="153160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B8"/>
    <w:rsid w:val="000970F0"/>
    <w:rsid w:val="000B220B"/>
    <w:rsid w:val="001B36F1"/>
    <w:rsid w:val="00287F0F"/>
    <w:rsid w:val="003F4FA6"/>
    <w:rsid w:val="005B39D1"/>
    <w:rsid w:val="006A52C6"/>
    <w:rsid w:val="009152F4"/>
    <w:rsid w:val="00D50D98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49A4"/>
  <w15:docId w15:val="{7CC10F29-1BCB-42AF-A609-631E944C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Marko Varvodić</cp:lastModifiedBy>
  <cp:revision>8</cp:revision>
  <dcterms:created xsi:type="dcterms:W3CDTF">2023-02-01T08:46:00Z</dcterms:created>
  <dcterms:modified xsi:type="dcterms:W3CDTF">2023-02-01T13:36:00Z</dcterms:modified>
</cp:coreProperties>
</file>