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35FE" w14:textId="77777777" w:rsidR="002F5C0F" w:rsidRPr="00E42B39" w:rsidRDefault="002F5C0F" w:rsidP="002F5C0F">
      <w:pPr>
        <w:jc w:val="both"/>
        <w:rPr>
          <w:rFonts w:eastAsia="ArialNarrow"/>
        </w:rPr>
      </w:pPr>
      <w:r w:rsidRPr="00FB1585">
        <w:t>Na temelju čl</w:t>
      </w:r>
      <w:r>
        <w:t>.</w:t>
      </w:r>
      <w:r w:rsidRPr="00FB1585">
        <w:t xml:space="preserve"> </w:t>
      </w:r>
      <w:r>
        <w:t xml:space="preserve">35. i 48. </w:t>
      </w:r>
      <w:r w:rsidRPr="00FB1585">
        <w:t xml:space="preserve"> Zakona o predškolskom odgoju i </w:t>
      </w:r>
      <w:r>
        <w:t>obrazovanju</w:t>
      </w:r>
      <w:r w:rsidRPr="00FB1585">
        <w:t xml:space="preserve"> (</w:t>
      </w:r>
      <w:r>
        <w:t>NN 10/97, 107/07, 94/13, 98/19,57/22,101/23</w:t>
      </w:r>
      <w:r w:rsidRPr="00FB1585">
        <w:t xml:space="preserve">), </w:t>
      </w:r>
      <w:r>
        <w:rPr>
          <w:rFonts w:eastAsia="ArialNarrow"/>
        </w:rPr>
        <w:t xml:space="preserve">i </w:t>
      </w:r>
      <w:r>
        <w:t>članka 32. Statuta Grada Trilja („Službeni glasnik grada Trilja“</w:t>
      </w:r>
      <w:r w:rsidRPr="00D32711">
        <w:t xml:space="preserve"> </w:t>
      </w:r>
      <w:r w:rsidRPr="00E42B39">
        <w:t>03/09, 01/13, 02/18, 01/21, 05/23 i 09/23),</w:t>
      </w:r>
      <w:r w:rsidRPr="00E42B39">
        <w:rPr>
          <w:rFonts w:eastAsia="ArialNarrow"/>
        </w:rPr>
        <w:t xml:space="preserve"> </w:t>
      </w:r>
      <w:r w:rsidRPr="00E42B39">
        <w:t xml:space="preserve">Gradsko vijeće Grada Trilja na _______ sjednici održanoj ____________. godine </w:t>
      </w:r>
      <w:r w:rsidRPr="00E42B39">
        <w:rPr>
          <w:rFonts w:eastAsia="ArialNarrow"/>
        </w:rPr>
        <w:t>donosi</w:t>
      </w:r>
    </w:p>
    <w:p w14:paraId="7D3D3E4A" w14:textId="77777777" w:rsidR="002F5C0F" w:rsidRDefault="002F5C0F" w:rsidP="002F5C0F">
      <w:pPr>
        <w:jc w:val="both"/>
        <w:rPr>
          <w:rFonts w:eastAsia="ArialNarrow"/>
        </w:rPr>
      </w:pPr>
    </w:p>
    <w:p w14:paraId="318BA81A" w14:textId="77777777" w:rsidR="002F5C0F" w:rsidRDefault="002F5C0F" w:rsidP="002F5C0F">
      <w:pPr>
        <w:jc w:val="both"/>
        <w:rPr>
          <w:rFonts w:eastAsia="ArialNarrow"/>
        </w:rPr>
      </w:pPr>
    </w:p>
    <w:p w14:paraId="55BCB3CD" w14:textId="77777777" w:rsidR="002F5C0F" w:rsidRDefault="002F5C0F" w:rsidP="002F5C0F">
      <w:pPr>
        <w:jc w:val="both"/>
        <w:rPr>
          <w:rFonts w:eastAsia="ArialNarrow"/>
        </w:rPr>
      </w:pPr>
    </w:p>
    <w:p w14:paraId="434AAED1" w14:textId="77777777" w:rsidR="002F5C0F" w:rsidRPr="00F704AE" w:rsidRDefault="002F5C0F" w:rsidP="002F5C0F">
      <w:pPr>
        <w:jc w:val="center"/>
        <w:rPr>
          <w:b/>
        </w:rPr>
      </w:pPr>
      <w:r w:rsidRPr="00F704AE">
        <w:rPr>
          <w:b/>
        </w:rPr>
        <w:t>ODLUKU</w:t>
      </w:r>
    </w:p>
    <w:p w14:paraId="23215E9F" w14:textId="77777777" w:rsidR="002F5C0F" w:rsidRPr="00F704AE" w:rsidRDefault="002F5C0F" w:rsidP="002F5C0F">
      <w:pPr>
        <w:jc w:val="center"/>
        <w:rPr>
          <w:b/>
        </w:rPr>
      </w:pPr>
      <w:bookmarkStart w:id="0" w:name="_Hlk204254009"/>
      <w:r w:rsidRPr="00F704AE">
        <w:rPr>
          <w:b/>
        </w:rPr>
        <w:t xml:space="preserve">o mjerilima za </w:t>
      </w:r>
      <w:r w:rsidRPr="00F704AE">
        <w:rPr>
          <w:b/>
          <w:bCs/>
        </w:rPr>
        <w:t>naplatu usluga Dječjeg vrtića</w:t>
      </w:r>
      <w:r>
        <w:rPr>
          <w:b/>
          <w:bCs/>
        </w:rPr>
        <w:t xml:space="preserve"> Trilj</w:t>
      </w:r>
      <w:r w:rsidRPr="00F704AE">
        <w:rPr>
          <w:b/>
          <w:bCs/>
        </w:rPr>
        <w:br/>
      </w:r>
    </w:p>
    <w:bookmarkEnd w:id="0"/>
    <w:p w14:paraId="5237B34E" w14:textId="77777777" w:rsidR="002F5C0F" w:rsidRDefault="002F5C0F" w:rsidP="002F5C0F">
      <w:pPr>
        <w:jc w:val="center"/>
      </w:pPr>
    </w:p>
    <w:p w14:paraId="3DE6A45B" w14:textId="77777777" w:rsidR="002F5C0F" w:rsidRDefault="002F5C0F" w:rsidP="002F5C0F"/>
    <w:p w14:paraId="543C1BE9" w14:textId="77777777" w:rsidR="002F5C0F" w:rsidRPr="008C232A" w:rsidRDefault="002F5C0F" w:rsidP="002F5C0F">
      <w:pPr>
        <w:jc w:val="center"/>
        <w:rPr>
          <w:b/>
        </w:rPr>
      </w:pPr>
      <w:r w:rsidRPr="008C232A">
        <w:rPr>
          <w:b/>
        </w:rPr>
        <w:t>Članak 1.</w:t>
      </w:r>
    </w:p>
    <w:p w14:paraId="2107A638" w14:textId="77777777" w:rsidR="002F5C0F" w:rsidRPr="00FB1585" w:rsidRDefault="002F5C0F" w:rsidP="002F5C0F">
      <w:r w:rsidRPr="00FB1585">
        <w:t> </w:t>
      </w:r>
    </w:p>
    <w:p w14:paraId="3D806D63" w14:textId="77777777" w:rsidR="002F5C0F" w:rsidRDefault="002F5C0F" w:rsidP="002F5C0F">
      <w:pPr>
        <w:jc w:val="both"/>
      </w:pPr>
      <w:r w:rsidRPr="00FB1585">
        <w:t xml:space="preserve">Ovom odlukom </w:t>
      </w:r>
      <w:r>
        <w:t>utvrđuju se</w:t>
      </w:r>
      <w:r w:rsidRPr="00FB1585">
        <w:t xml:space="preserve"> </w:t>
      </w:r>
      <w:r>
        <w:t>visina, uvjeti i način</w:t>
      </w:r>
      <w:r w:rsidRPr="00FB1585">
        <w:t xml:space="preserve"> </w:t>
      </w:r>
      <w:r>
        <w:t xml:space="preserve">naplate usluga </w:t>
      </w:r>
      <w:r w:rsidRPr="00FB1585">
        <w:t xml:space="preserve"> </w:t>
      </w:r>
      <w:r w:rsidRPr="00F704AE">
        <w:rPr>
          <w:bCs/>
        </w:rPr>
        <w:t xml:space="preserve">Dječjeg vrtića </w:t>
      </w:r>
      <w:r>
        <w:rPr>
          <w:bCs/>
        </w:rPr>
        <w:t>Trilj</w:t>
      </w:r>
      <w:r w:rsidRPr="00F704AE">
        <w:rPr>
          <w:bCs/>
        </w:rPr>
        <w:t xml:space="preserve"> </w:t>
      </w:r>
      <w:r>
        <w:rPr>
          <w:bCs/>
        </w:rPr>
        <w:t>(u daljnjem tekstu: dječji vrtić) od</w:t>
      </w:r>
      <w:r>
        <w:t xml:space="preserve"> </w:t>
      </w:r>
      <w:r w:rsidRPr="00FB1585">
        <w:t>roditelja</w:t>
      </w:r>
      <w:r>
        <w:t xml:space="preserve">/staratelja </w:t>
      </w:r>
      <w:r w:rsidRPr="00FB1585">
        <w:t>-</w:t>
      </w:r>
      <w:r>
        <w:t xml:space="preserve"> </w:t>
      </w:r>
      <w:r w:rsidRPr="00FB1585">
        <w:t>korisnika usluga</w:t>
      </w:r>
      <w:r>
        <w:t xml:space="preserve"> (u daljnjem tekstu: korisnika usluga).</w:t>
      </w:r>
    </w:p>
    <w:p w14:paraId="02F14DE7" w14:textId="77777777" w:rsidR="002F5C0F" w:rsidRDefault="002F5C0F" w:rsidP="002F5C0F"/>
    <w:p w14:paraId="7E464FB6" w14:textId="77777777" w:rsidR="002F5C0F" w:rsidRPr="008C232A" w:rsidRDefault="002F5C0F" w:rsidP="002F5C0F">
      <w:pPr>
        <w:jc w:val="center"/>
        <w:rPr>
          <w:b/>
        </w:rPr>
      </w:pPr>
      <w:r w:rsidRPr="008C232A">
        <w:rPr>
          <w:b/>
        </w:rPr>
        <w:t>Članak 2.</w:t>
      </w:r>
    </w:p>
    <w:p w14:paraId="6A6CED2E" w14:textId="77777777" w:rsidR="002F5C0F" w:rsidRPr="00970753" w:rsidRDefault="002F5C0F" w:rsidP="002F5C0F"/>
    <w:p w14:paraId="6FD3FC69" w14:textId="77777777" w:rsidR="002F5C0F" w:rsidRPr="00970753" w:rsidRDefault="002F5C0F" w:rsidP="002F5C0F">
      <w:pPr>
        <w:jc w:val="both"/>
      </w:pPr>
      <w:r w:rsidRPr="00970753">
        <w:t xml:space="preserve">Dječji vrtić </w:t>
      </w:r>
      <w:r w:rsidRPr="00970753">
        <w:rPr>
          <w:bCs/>
        </w:rPr>
        <w:t xml:space="preserve">Trilj </w:t>
      </w:r>
      <w:r w:rsidRPr="00970753">
        <w:t xml:space="preserve">obavlja usluge predškolskog odgoja i obrazovanja te skrbi o djeci predškolske dobi (u daljnjem tekstu: predškolski odgoj) ostvarivanjem redovitog programa njege, odgoja, naobrazbe, zdravstvene zaštite, prehrane i socijalne skrbi djece predškolske dobi uz mogućnost provedbe posebnih kraćih programa. </w:t>
      </w:r>
    </w:p>
    <w:p w14:paraId="32874E44" w14:textId="77777777" w:rsidR="002F5C0F" w:rsidRPr="00970753" w:rsidRDefault="002F5C0F" w:rsidP="002F5C0F"/>
    <w:p w14:paraId="0BD265F1" w14:textId="77777777" w:rsidR="002F5C0F" w:rsidRPr="00970753" w:rsidRDefault="002F5C0F" w:rsidP="002F5C0F">
      <w:pPr>
        <w:jc w:val="center"/>
        <w:rPr>
          <w:b/>
        </w:rPr>
      </w:pPr>
      <w:r w:rsidRPr="00970753">
        <w:rPr>
          <w:b/>
        </w:rPr>
        <w:t>Članak 3.</w:t>
      </w:r>
    </w:p>
    <w:p w14:paraId="219D7CDC" w14:textId="77777777" w:rsidR="002F5C0F" w:rsidRPr="00970753" w:rsidRDefault="002F5C0F" w:rsidP="002F5C0F"/>
    <w:p w14:paraId="31CBC124" w14:textId="77777777" w:rsidR="002F5C0F" w:rsidRPr="00970753" w:rsidRDefault="002F5C0F" w:rsidP="002F5C0F">
      <w:pPr>
        <w:jc w:val="both"/>
      </w:pPr>
      <w:r w:rsidRPr="00970753">
        <w:t>Usluge dječjeg vrtića ostvaruju se u petodnevnom radnom tjednu kao:</w:t>
      </w:r>
    </w:p>
    <w:p w14:paraId="70BD44E9" w14:textId="77777777" w:rsidR="002F5C0F" w:rsidRPr="00970753" w:rsidRDefault="002F5C0F" w:rsidP="002F5C0F">
      <w:pPr>
        <w:jc w:val="both"/>
      </w:pPr>
    </w:p>
    <w:p w14:paraId="28099FBF" w14:textId="77777777" w:rsidR="002F5C0F" w:rsidRPr="00970753" w:rsidRDefault="002F5C0F" w:rsidP="002F5C0F">
      <w:pPr>
        <w:pStyle w:val="Odlomakpopisa"/>
        <w:numPr>
          <w:ilvl w:val="0"/>
          <w:numId w:val="2"/>
        </w:numPr>
        <w:spacing w:line="259" w:lineRule="auto"/>
        <w:contextualSpacing w:val="0"/>
        <w:jc w:val="both"/>
      </w:pPr>
      <w:r w:rsidRPr="00970753">
        <w:t>Redoviti 10 - satni  vrtićki program  (cjelodnevni vrtićki program)</w:t>
      </w:r>
    </w:p>
    <w:p w14:paraId="14423B08" w14:textId="77777777" w:rsidR="002F5C0F" w:rsidRPr="00970753" w:rsidRDefault="002F5C0F" w:rsidP="002F5C0F">
      <w:pPr>
        <w:pStyle w:val="Odlomakpopisa"/>
        <w:numPr>
          <w:ilvl w:val="0"/>
          <w:numId w:val="2"/>
        </w:numPr>
        <w:spacing w:line="259" w:lineRule="auto"/>
        <w:contextualSpacing w:val="0"/>
        <w:jc w:val="both"/>
      </w:pPr>
      <w:r w:rsidRPr="00970753">
        <w:t>Redoviti 10 - satni  jaslički program  (cjelodnevni jaslički program)</w:t>
      </w:r>
    </w:p>
    <w:p w14:paraId="4BDF50D0" w14:textId="77777777" w:rsidR="002F5C0F" w:rsidRPr="00970753" w:rsidRDefault="002F5C0F" w:rsidP="002F5C0F">
      <w:pPr>
        <w:pStyle w:val="Odlomakpopisa"/>
        <w:numPr>
          <w:ilvl w:val="0"/>
          <w:numId w:val="2"/>
        </w:numPr>
        <w:spacing w:line="259" w:lineRule="auto"/>
        <w:contextualSpacing w:val="0"/>
        <w:jc w:val="both"/>
      </w:pPr>
      <w:r w:rsidRPr="00970753">
        <w:t>4-6 satni jutarnji poludnevni program (poludnevni jutarnji program)</w:t>
      </w:r>
    </w:p>
    <w:p w14:paraId="512C0A29" w14:textId="77777777" w:rsidR="002F5C0F" w:rsidRPr="00970753" w:rsidRDefault="002F5C0F" w:rsidP="002F5C0F">
      <w:pPr>
        <w:pStyle w:val="Odlomakpopisa"/>
        <w:numPr>
          <w:ilvl w:val="0"/>
          <w:numId w:val="2"/>
        </w:numPr>
        <w:spacing w:after="160" w:line="259" w:lineRule="auto"/>
        <w:contextualSpacing w:val="0"/>
      </w:pPr>
      <w:r w:rsidRPr="00970753">
        <w:t>4-6 satni popodnevni poludnevni program (poludnevni popodnevni program)</w:t>
      </w:r>
    </w:p>
    <w:p w14:paraId="218EB57E" w14:textId="77777777" w:rsidR="002F5C0F" w:rsidRPr="00934721" w:rsidRDefault="002F5C0F" w:rsidP="002F5C0F">
      <w:pPr>
        <w:pStyle w:val="Odlomakpopisa"/>
        <w:ind w:left="0"/>
        <w:jc w:val="both"/>
      </w:pPr>
      <w:r w:rsidRPr="00934721">
        <w:t xml:space="preserve">         Program </w:t>
      </w:r>
      <w:proofErr w:type="spellStart"/>
      <w:r w:rsidRPr="00934721">
        <w:t>predškole</w:t>
      </w:r>
      <w:proofErr w:type="spellEnd"/>
      <w:r w:rsidRPr="00934721">
        <w:t xml:space="preserve"> namijenjen je djeci koja nisu obuhvaćena nekim od organiziranih oblika predškolskog odgoja i obrazovanja, a na jesen polaze u prvi razred osnovne škole i za djecu s područja Grada </w:t>
      </w:r>
      <w:r>
        <w:t>Trilj</w:t>
      </w:r>
      <w:r w:rsidRPr="00934721">
        <w:t xml:space="preserve">a je besplatan. Program </w:t>
      </w:r>
      <w:proofErr w:type="spellStart"/>
      <w:r w:rsidRPr="00934721">
        <w:t>predškole</w:t>
      </w:r>
      <w:proofErr w:type="spellEnd"/>
      <w:r w:rsidRPr="00934721">
        <w:t xml:space="preserve"> organizira se u trajanju i prema rasporedu utvrđenom Godišnjim planom i programom rada Vrtića.</w:t>
      </w:r>
    </w:p>
    <w:p w14:paraId="7AD55A24" w14:textId="77777777" w:rsidR="002F5C0F" w:rsidRPr="00934721" w:rsidRDefault="002F5C0F" w:rsidP="002F5C0F">
      <w:pPr>
        <w:jc w:val="both"/>
      </w:pPr>
      <w:r w:rsidRPr="00934721">
        <w:t xml:space="preserve">         Programi iz stavka 2., ove Odluke provode se u trajanju i prema rasporedu utvrđenom Godišnjim planom i programom  rada Vrtića te  u zavisnosti od interesa roditelja. </w:t>
      </w:r>
    </w:p>
    <w:p w14:paraId="65F02032" w14:textId="77777777" w:rsidR="002F5C0F" w:rsidRPr="00550F18" w:rsidRDefault="002F5C0F" w:rsidP="002F5C0F"/>
    <w:p w14:paraId="48100797" w14:textId="77777777" w:rsidR="002F5C0F" w:rsidRPr="008C232A" w:rsidRDefault="002F5C0F" w:rsidP="002F5C0F">
      <w:pPr>
        <w:jc w:val="center"/>
        <w:rPr>
          <w:b/>
        </w:rPr>
      </w:pPr>
      <w:r w:rsidRPr="008C232A">
        <w:rPr>
          <w:b/>
        </w:rPr>
        <w:t>Članak 4.</w:t>
      </w:r>
    </w:p>
    <w:p w14:paraId="29FFF523" w14:textId="77777777" w:rsidR="002F5C0F" w:rsidRPr="00FB1585" w:rsidRDefault="002F5C0F" w:rsidP="002F5C0F">
      <w:r w:rsidRPr="00FB1585">
        <w:t> </w:t>
      </w:r>
    </w:p>
    <w:p w14:paraId="5B6C0BEA" w14:textId="77777777" w:rsidR="002F5C0F" w:rsidRPr="00934721" w:rsidRDefault="002F5C0F" w:rsidP="002F5C0F">
      <w:pPr>
        <w:jc w:val="both"/>
      </w:pPr>
      <w:r w:rsidRPr="00934721">
        <w:t xml:space="preserve">Troškove usluga dječjeg vrtića snosi Grad </w:t>
      </w:r>
      <w:r>
        <w:t xml:space="preserve">Trilj </w:t>
      </w:r>
      <w:r w:rsidRPr="00934721">
        <w:t xml:space="preserve"> kao osnivač i korisnici programa.</w:t>
      </w:r>
    </w:p>
    <w:p w14:paraId="5B1205CB" w14:textId="77777777" w:rsidR="002F5C0F" w:rsidRPr="00934721" w:rsidRDefault="002F5C0F" w:rsidP="002F5C0F">
      <w:pPr>
        <w:jc w:val="both"/>
      </w:pPr>
      <w:r w:rsidRPr="00934721">
        <w:t>Ekonomska cijena vrtića obuhvaća slijedeće vrste troškova:</w:t>
      </w:r>
    </w:p>
    <w:p w14:paraId="5D752B44" w14:textId="77777777" w:rsidR="002F5C0F" w:rsidRPr="00934721" w:rsidRDefault="002F5C0F" w:rsidP="002F5C0F">
      <w:pPr>
        <w:numPr>
          <w:ilvl w:val="0"/>
          <w:numId w:val="3"/>
        </w:numPr>
        <w:spacing w:line="259" w:lineRule="auto"/>
        <w:jc w:val="both"/>
      </w:pPr>
      <w:r w:rsidRPr="00934721">
        <w:t>bruto plaće,</w:t>
      </w:r>
    </w:p>
    <w:p w14:paraId="7309A678" w14:textId="77777777" w:rsidR="002F5C0F" w:rsidRPr="00934721" w:rsidRDefault="002F5C0F" w:rsidP="002F5C0F">
      <w:pPr>
        <w:numPr>
          <w:ilvl w:val="0"/>
          <w:numId w:val="3"/>
        </w:numPr>
        <w:spacing w:line="259" w:lineRule="auto"/>
        <w:jc w:val="both"/>
      </w:pPr>
      <w:r w:rsidRPr="00934721">
        <w:t>naknade  i materijalna prava radnika</w:t>
      </w:r>
    </w:p>
    <w:p w14:paraId="54443078" w14:textId="77777777" w:rsidR="002F5C0F" w:rsidRPr="00934721" w:rsidRDefault="002F5C0F" w:rsidP="002F5C0F">
      <w:pPr>
        <w:numPr>
          <w:ilvl w:val="0"/>
          <w:numId w:val="3"/>
        </w:numPr>
        <w:spacing w:line="259" w:lineRule="auto"/>
        <w:jc w:val="both"/>
      </w:pPr>
      <w:r w:rsidRPr="00934721">
        <w:t>prehranu djece</w:t>
      </w:r>
    </w:p>
    <w:p w14:paraId="57045491" w14:textId="77777777" w:rsidR="002F5C0F" w:rsidRPr="00934721" w:rsidRDefault="002F5C0F" w:rsidP="002F5C0F">
      <w:pPr>
        <w:numPr>
          <w:ilvl w:val="0"/>
          <w:numId w:val="3"/>
        </w:numPr>
        <w:spacing w:line="259" w:lineRule="auto"/>
        <w:jc w:val="both"/>
      </w:pPr>
      <w:r w:rsidRPr="00934721">
        <w:t>materijalne izdatke</w:t>
      </w:r>
    </w:p>
    <w:p w14:paraId="5C2D2ADF" w14:textId="77777777" w:rsidR="002F5C0F" w:rsidRPr="00934721" w:rsidRDefault="002F5C0F" w:rsidP="002F5C0F">
      <w:pPr>
        <w:numPr>
          <w:ilvl w:val="0"/>
          <w:numId w:val="3"/>
        </w:numPr>
        <w:spacing w:line="259" w:lineRule="auto"/>
        <w:jc w:val="both"/>
      </w:pPr>
      <w:r w:rsidRPr="00934721">
        <w:t>energiju i komunalije</w:t>
      </w:r>
    </w:p>
    <w:p w14:paraId="4BD291F1" w14:textId="77777777" w:rsidR="002F5C0F" w:rsidRPr="00934721" w:rsidRDefault="002F5C0F" w:rsidP="002F5C0F">
      <w:pPr>
        <w:numPr>
          <w:ilvl w:val="0"/>
          <w:numId w:val="3"/>
        </w:numPr>
        <w:spacing w:line="259" w:lineRule="auto"/>
        <w:jc w:val="both"/>
      </w:pPr>
      <w:r w:rsidRPr="00934721">
        <w:t>tekuće održavanje objekta i opreme</w:t>
      </w:r>
    </w:p>
    <w:p w14:paraId="683597BA" w14:textId="77777777" w:rsidR="002F5C0F" w:rsidRPr="00934721" w:rsidRDefault="002F5C0F" w:rsidP="002F5C0F">
      <w:pPr>
        <w:numPr>
          <w:ilvl w:val="0"/>
          <w:numId w:val="3"/>
        </w:numPr>
        <w:spacing w:line="259" w:lineRule="auto"/>
        <w:jc w:val="both"/>
      </w:pPr>
      <w:r w:rsidRPr="00934721">
        <w:t>nabavu namještaja i opreme</w:t>
      </w:r>
    </w:p>
    <w:p w14:paraId="6B0A97DB" w14:textId="77777777" w:rsidR="002F5C0F" w:rsidRPr="00934721" w:rsidRDefault="002F5C0F" w:rsidP="002F5C0F">
      <w:pPr>
        <w:numPr>
          <w:ilvl w:val="0"/>
          <w:numId w:val="3"/>
        </w:numPr>
        <w:spacing w:line="259" w:lineRule="auto"/>
        <w:jc w:val="both"/>
      </w:pPr>
      <w:r w:rsidRPr="00934721">
        <w:lastRenderedPageBreak/>
        <w:t>nabavu didaktičke opreme</w:t>
      </w:r>
    </w:p>
    <w:p w14:paraId="10708BDF" w14:textId="77777777" w:rsidR="002F5C0F" w:rsidRPr="00934721" w:rsidRDefault="002F5C0F" w:rsidP="002F5C0F">
      <w:pPr>
        <w:numPr>
          <w:ilvl w:val="0"/>
          <w:numId w:val="3"/>
        </w:numPr>
        <w:spacing w:line="259" w:lineRule="auto"/>
        <w:jc w:val="both"/>
      </w:pPr>
      <w:r w:rsidRPr="00934721">
        <w:t>nabavu sitnog inventara</w:t>
      </w:r>
    </w:p>
    <w:p w14:paraId="48B29F49" w14:textId="77777777" w:rsidR="002F5C0F" w:rsidRDefault="002F5C0F" w:rsidP="002F5C0F"/>
    <w:p w14:paraId="079592FB" w14:textId="77777777" w:rsidR="002F5C0F" w:rsidRPr="008C232A" w:rsidRDefault="002F5C0F" w:rsidP="002F5C0F">
      <w:pPr>
        <w:jc w:val="center"/>
        <w:rPr>
          <w:b/>
        </w:rPr>
      </w:pPr>
      <w:r w:rsidRPr="008C232A">
        <w:rPr>
          <w:b/>
        </w:rPr>
        <w:t xml:space="preserve">Članak </w:t>
      </w:r>
      <w:r>
        <w:rPr>
          <w:b/>
        </w:rPr>
        <w:t>5</w:t>
      </w:r>
      <w:r w:rsidRPr="008C232A">
        <w:rPr>
          <w:b/>
        </w:rPr>
        <w:t>.</w:t>
      </w:r>
    </w:p>
    <w:p w14:paraId="10346A66" w14:textId="77777777" w:rsidR="002F5C0F" w:rsidRPr="00F704AE" w:rsidRDefault="002F5C0F" w:rsidP="002F5C0F"/>
    <w:p w14:paraId="45E27BE8" w14:textId="77777777" w:rsidR="002F5C0F" w:rsidRPr="00F704AE" w:rsidRDefault="002F5C0F" w:rsidP="002F5C0F">
      <w:pPr>
        <w:jc w:val="both"/>
      </w:pPr>
      <w:r w:rsidRPr="00F704AE">
        <w:t xml:space="preserve">Za obavljanje usluga iz </w:t>
      </w:r>
      <w:r w:rsidRPr="00CE3979">
        <w:t>članka 3.</w:t>
      </w:r>
      <w:r w:rsidRPr="00F704AE">
        <w:t xml:space="preserve"> ove Odluke, puna mjesečna cijena programa Dječjeg vrtića za </w:t>
      </w:r>
      <w:r>
        <w:t>pedagošku</w:t>
      </w:r>
      <w:r w:rsidRPr="00F704AE">
        <w:t xml:space="preserve"> godinu izračunava se na osnovi ukupnog godišnjeg rashoda i procijenjenog godišnjeg broja korisnika usluga Dječjeg vrtića za </w:t>
      </w:r>
      <w:r>
        <w:t>pedagošku</w:t>
      </w:r>
      <w:r w:rsidRPr="00F704AE">
        <w:t xml:space="preserve"> godinu.</w:t>
      </w:r>
    </w:p>
    <w:p w14:paraId="1CB85D9B" w14:textId="77777777" w:rsidR="002F5C0F" w:rsidRPr="00F704AE" w:rsidRDefault="002F5C0F" w:rsidP="002F5C0F">
      <w:pPr>
        <w:jc w:val="both"/>
      </w:pPr>
      <w:r w:rsidRPr="00F704AE">
        <w:t xml:space="preserve">Punu mjesečnu cijenu usluga Dječjeg vrtića utvrđuje Gradonačelnik Grada </w:t>
      </w:r>
      <w:r>
        <w:t>Trilja</w:t>
      </w:r>
      <w:r w:rsidRPr="00F704AE">
        <w:t xml:space="preserve"> na prijedlog Upravnog vijeća </w:t>
      </w:r>
      <w:r w:rsidRPr="00970753">
        <w:t>Dječjeg vrtića do 3.</w:t>
      </w:r>
      <w:r>
        <w:t xml:space="preserve"> </w:t>
      </w:r>
      <w:r w:rsidRPr="00970753">
        <w:t>srpnja</w:t>
      </w:r>
      <w:r w:rsidRPr="00F704AE">
        <w:t>.</w:t>
      </w:r>
    </w:p>
    <w:p w14:paraId="67EBD37B" w14:textId="77777777" w:rsidR="002F5C0F" w:rsidRDefault="002F5C0F" w:rsidP="002F5C0F"/>
    <w:p w14:paraId="5D1CFD28" w14:textId="77777777" w:rsidR="002F5C0F" w:rsidRPr="008C232A" w:rsidRDefault="002F5C0F" w:rsidP="002F5C0F">
      <w:pPr>
        <w:jc w:val="center"/>
        <w:rPr>
          <w:b/>
        </w:rPr>
      </w:pPr>
      <w:r w:rsidRPr="008C232A">
        <w:rPr>
          <w:b/>
        </w:rPr>
        <w:t xml:space="preserve">Članak </w:t>
      </w:r>
      <w:r>
        <w:rPr>
          <w:b/>
        </w:rPr>
        <w:t>6</w:t>
      </w:r>
      <w:r w:rsidRPr="008C232A">
        <w:rPr>
          <w:b/>
        </w:rPr>
        <w:t>.</w:t>
      </w:r>
    </w:p>
    <w:p w14:paraId="3C28E1D1" w14:textId="77777777" w:rsidR="002F5C0F" w:rsidRPr="00F704AE" w:rsidRDefault="002F5C0F" w:rsidP="002F5C0F"/>
    <w:p w14:paraId="076BD330" w14:textId="77777777" w:rsidR="002F5C0F" w:rsidRDefault="002F5C0F" w:rsidP="002F5C0F">
      <w:pPr>
        <w:jc w:val="both"/>
      </w:pPr>
      <w:r w:rsidRPr="00934721">
        <w:t xml:space="preserve">Korisnik usluga Dječjeg vrtića koji ima prebivalište na području Grada </w:t>
      </w:r>
      <w:r>
        <w:t>Trilj</w:t>
      </w:r>
      <w:r w:rsidRPr="00934721">
        <w:t>a sudjeluje u plaćanju pune mjesečne cijene usluga Dječjeg vrtića ovisno o duljini trajanja programa i to:</w:t>
      </w:r>
    </w:p>
    <w:p w14:paraId="4E919E1F" w14:textId="77777777" w:rsidR="002F5C0F" w:rsidRPr="00934721" w:rsidRDefault="002F5C0F" w:rsidP="002F5C0F">
      <w:pPr>
        <w:jc w:val="both"/>
      </w:pPr>
    </w:p>
    <w:p w14:paraId="436BE241" w14:textId="77777777" w:rsidR="002F5C0F" w:rsidRPr="00970753" w:rsidRDefault="002F5C0F" w:rsidP="002F5C0F">
      <w:pPr>
        <w:pStyle w:val="Odlomakpopisa"/>
        <w:numPr>
          <w:ilvl w:val="0"/>
          <w:numId w:val="2"/>
        </w:numPr>
        <w:spacing w:line="259" w:lineRule="auto"/>
        <w:contextualSpacing w:val="0"/>
        <w:jc w:val="both"/>
      </w:pPr>
      <w:r w:rsidRPr="00970753">
        <w:t>Redoviti 10 - satni  vrtićki program  (cjelodnevni vrtićki program) – 20 % ekonomske cijene</w:t>
      </w:r>
    </w:p>
    <w:p w14:paraId="1CD3AD09" w14:textId="77777777" w:rsidR="002F5C0F" w:rsidRPr="00970753" w:rsidRDefault="002F5C0F" w:rsidP="002F5C0F">
      <w:pPr>
        <w:pStyle w:val="Odlomakpopisa"/>
        <w:numPr>
          <w:ilvl w:val="0"/>
          <w:numId w:val="2"/>
        </w:numPr>
        <w:spacing w:line="259" w:lineRule="auto"/>
        <w:contextualSpacing w:val="0"/>
        <w:jc w:val="both"/>
      </w:pPr>
      <w:r w:rsidRPr="00970753">
        <w:t>Redoviti 10 - satni  jaslički program  (cjelodnevni jaslički program) – 20 % ekonomske cijene</w:t>
      </w:r>
    </w:p>
    <w:p w14:paraId="7FA1E870" w14:textId="77777777" w:rsidR="002F5C0F" w:rsidRPr="00970753" w:rsidRDefault="002F5C0F" w:rsidP="002F5C0F">
      <w:pPr>
        <w:pStyle w:val="Odlomakpopisa"/>
        <w:numPr>
          <w:ilvl w:val="0"/>
          <w:numId w:val="2"/>
        </w:numPr>
        <w:spacing w:line="259" w:lineRule="auto"/>
        <w:contextualSpacing w:val="0"/>
        <w:jc w:val="both"/>
      </w:pPr>
      <w:r w:rsidRPr="00970753">
        <w:t>4-6 satni jutarnji poludnevni program (poludnevni jutarnji program) – 13% ekonomske cijene</w:t>
      </w:r>
    </w:p>
    <w:p w14:paraId="015F1D68" w14:textId="77777777" w:rsidR="002F5C0F" w:rsidRPr="00970753" w:rsidRDefault="002F5C0F" w:rsidP="002F5C0F">
      <w:pPr>
        <w:pStyle w:val="Odlomakpopisa"/>
        <w:numPr>
          <w:ilvl w:val="0"/>
          <w:numId w:val="2"/>
        </w:numPr>
        <w:spacing w:after="160" w:line="259" w:lineRule="auto"/>
        <w:contextualSpacing w:val="0"/>
      </w:pPr>
      <w:r w:rsidRPr="00970753">
        <w:t>4-6 satni popodnevni poludnevni program (poludnevni popodnevni program) – 13 % ekonomske cijene</w:t>
      </w:r>
    </w:p>
    <w:p w14:paraId="38F7D70E" w14:textId="77777777" w:rsidR="002F5C0F" w:rsidRPr="00934721" w:rsidRDefault="002F5C0F" w:rsidP="002F5C0F">
      <w:pPr>
        <w:pStyle w:val="Odlomakpopisa"/>
        <w:ind w:left="0"/>
        <w:jc w:val="both"/>
      </w:pPr>
      <w:r w:rsidRPr="00970753">
        <w:t xml:space="preserve">Grad Trilj  financirat će razliku do visine ekonomske cijene boravka </w:t>
      </w:r>
      <w:r w:rsidRPr="00934721">
        <w:t>djeteta u Dječjem vrtiću.</w:t>
      </w:r>
    </w:p>
    <w:p w14:paraId="1701F760" w14:textId="77777777" w:rsidR="002F5C0F" w:rsidRPr="00934721" w:rsidRDefault="002F5C0F" w:rsidP="002F5C0F">
      <w:pPr>
        <w:pStyle w:val="Odlomakpopisa"/>
        <w:ind w:left="0"/>
        <w:jc w:val="both"/>
      </w:pPr>
      <w:r w:rsidRPr="00934721">
        <w:t xml:space="preserve">U slučaju kada samo jedan od korisnika usluga i dijete imaju prebivalište na području Grada </w:t>
      </w:r>
      <w:r>
        <w:t>Trilj</w:t>
      </w:r>
      <w:r w:rsidRPr="00934721">
        <w:t>a, njihovo sudjelovanje u mjesečnoj cijeni usluga Dječjeg vrtića utvrđuje se sukladno stavku 1. ovog članka.</w:t>
      </w:r>
    </w:p>
    <w:p w14:paraId="417BE129" w14:textId="77777777" w:rsidR="002F5C0F" w:rsidRDefault="002F5C0F" w:rsidP="002F5C0F"/>
    <w:p w14:paraId="4879C014" w14:textId="77777777" w:rsidR="002F5C0F" w:rsidRPr="008C232A" w:rsidRDefault="002F5C0F" w:rsidP="002F5C0F">
      <w:pPr>
        <w:jc w:val="center"/>
        <w:rPr>
          <w:b/>
        </w:rPr>
      </w:pPr>
      <w:r w:rsidRPr="008C232A">
        <w:rPr>
          <w:b/>
        </w:rPr>
        <w:t xml:space="preserve">Članak </w:t>
      </w:r>
      <w:r>
        <w:rPr>
          <w:b/>
        </w:rPr>
        <w:t>7</w:t>
      </w:r>
      <w:r w:rsidRPr="008C232A">
        <w:rPr>
          <w:b/>
        </w:rPr>
        <w:t>.</w:t>
      </w:r>
    </w:p>
    <w:p w14:paraId="01CAA579" w14:textId="77777777" w:rsidR="002F5C0F" w:rsidRPr="00F704AE" w:rsidRDefault="002F5C0F" w:rsidP="002F5C0F"/>
    <w:p w14:paraId="563ABD24" w14:textId="77777777" w:rsidR="002F5C0F" w:rsidRPr="00F704AE" w:rsidRDefault="002F5C0F" w:rsidP="002F5C0F">
      <w:pPr>
        <w:jc w:val="both"/>
      </w:pPr>
      <w:r>
        <w:t>Korisnik</w:t>
      </w:r>
      <w:r w:rsidRPr="00FB1585">
        <w:t xml:space="preserve"> usluga</w:t>
      </w:r>
      <w:r w:rsidRPr="00F704AE">
        <w:t xml:space="preserve"> Dječjeg vrtića koji nema prebivalište na području Grada </w:t>
      </w:r>
      <w:r>
        <w:t>Trilja</w:t>
      </w:r>
      <w:r w:rsidRPr="00F704AE">
        <w:t xml:space="preserve"> plaća punu mjesečnu cijenu usluga Dječjeg vrtića iz </w:t>
      </w:r>
      <w:r>
        <w:t>članka 5</w:t>
      </w:r>
      <w:r w:rsidRPr="00712E0B">
        <w:t>.</w:t>
      </w:r>
      <w:r w:rsidRPr="00F704AE">
        <w:t xml:space="preserve"> ove Odluke.</w:t>
      </w:r>
    </w:p>
    <w:p w14:paraId="2676F209" w14:textId="77777777" w:rsidR="002F5C0F" w:rsidRPr="00712E0B" w:rsidRDefault="002F5C0F" w:rsidP="002F5C0F">
      <w:pPr>
        <w:jc w:val="both"/>
      </w:pPr>
      <w:r w:rsidRPr="00712E0B">
        <w:t xml:space="preserve">Iznimno od odredbe stavka 1. ovog članka, </w:t>
      </w:r>
      <w:r>
        <w:t>korisnik</w:t>
      </w:r>
      <w:r w:rsidRPr="00FB1585">
        <w:t xml:space="preserve"> usluga</w:t>
      </w:r>
      <w:r w:rsidRPr="00F704AE">
        <w:t xml:space="preserve"> </w:t>
      </w:r>
      <w:r w:rsidRPr="00712E0B">
        <w:t>koji ima prebivalište na području druge jedinice lokalne samouprave koja je sklopila Ugovor o međusobnim pravima i obvezama s Dječjim vrtićem, sudjeluje u cijeni usluga Dječjeg vrtića sukladno odluci predstavničkog tijela te jedinice lokalne samouprave.</w:t>
      </w:r>
    </w:p>
    <w:p w14:paraId="3C301996" w14:textId="77777777" w:rsidR="002F5C0F" w:rsidRDefault="002F5C0F" w:rsidP="002F5C0F"/>
    <w:p w14:paraId="1C5272ED" w14:textId="77777777" w:rsidR="002F5C0F" w:rsidRPr="008C232A" w:rsidRDefault="002F5C0F" w:rsidP="002F5C0F">
      <w:pPr>
        <w:jc w:val="center"/>
        <w:rPr>
          <w:b/>
        </w:rPr>
      </w:pPr>
      <w:r w:rsidRPr="008C232A">
        <w:rPr>
          <w:b/>
        </w:rPr>
        <w:t xml:space="preserve">Članak </w:t>
      </w:r>
      <w:r>
        <w:rPr>
          <w:b/>
        </w:rPr>
        <w:t>8</w:t>
      </w:r>
      <w:r w:rsidRPr="008C232A">
        <w:rPr>
          <w:b/>
        </w:rPr>
        <w:t>.</w:t>
      </w:r>
    </w:p>
    <w:p w14:paraId="220FA300" w14:textId="77777777" w:rsidR="002F5C0F" w:rsidRDefault="002F5C0F" w:rsidP="002F5C0F">
      <w:pPr>
        <w:jc w:val="both"/>
      </w:pPr>
      <w:r>
        <w:t>Mjesečno sudjelovanje korisnika usluga s prebivalištem na području Grada Trilja u punoj mjesečnoj cijeni usluga Dječjeg vrtića, utvrđeno u smislu članka 6 stavak 1.ove odluke umanjuje se kako slijedi:</w:t>
      </w:r>
    </w:p>
    <w:p w14:paraId="4CECF39E" w14:textId="77777777" w:rsidR="002F5C0F" w:rsidRPr="00F704AE" w:rsidRDefault="002F5C0F" w:rsidP="002F5C0F">
      <w:pPr>
        <w:jc w:val="both"/>
      </w:pPr>
    </w:p>
    <w:p w14:paraId="394ACC37" w14:textId="77777777" w:rsidR="002F5C0F" w:rsidRPr="00934721" w:rsidRDefault="002F5C0F" w:rsidP="002F5C0F">
      <w:pPr>
        <w:jc w:val="both"/>
      </w:pPr>
      <w:r w:rsidRPr="00934721">
        <w:rPr>
          <w:b/>
          <w:bCs/>
        </w:rPr>
        <w:t>Oslobađaju se obveze sudjelovanja u cijeni programa dječjeg vrtića</w:t>
      </w:r>
      <w:r w:rsidRPr="00934721">
        <w:t>:</w:t>
      </w:r>
    </w:p>
    <w:p w14:paraId="05892F54" w14:textId="77777777" w:rsidR="002F5C0F" w:rsidRPr="00934721" w:rsidRDefault="002F5C0F" w:rsidP="002F5C0F">
      <w:pPr>
        <w:numPr>
          <w:ilvl w:val="0"/>
          <w:numId w:val="3"/>
        </w:numPr>
        <w:spacing w:line="259" w:lineRule="auto"/>
        <w:jc w:val="both"/>
      </w:pPr>
      <w:r w:rsidRPr="00934721">
        <w:t>djeca s teškoćama u razvoju temeljem Rješenja</w:t>
      </w:r>
    </w:p>
    <w:p w14:paraId="7AE958B8" w14:textId="77777777" w:rsidR="002F5C0F" w:rsidRPr="00934721" w:rsidRDefault="002F5C0F" w:rsidP="002F5C0F">
      <w:pPr>
        <w:ind w:left="1410"/>
        <w:jc w:val="both"/>
      </w:pPr>
    </w:p>
    <w:p w14:paraId="64FD7551" w14:textId="77777777" w:rsidR="002F5C0F" w:rsidRPr="00934721" w:rsidRDefault="002F5C0F" w:rsidP="002F5C0F">
      <w:pPr>
        <w:jc w:val="both"/>
      </w:pPr>
      <w:r w:rsidRPr="00934721">
        <w:rPr>
          <w:b/>
          <w:bCs/>
        </w:rPr>
        <w:t>Utvrđuje se umanjenje sudjelovanja u cijeni programa</w:t>
      </w:r>
      <w:r w:rsidRPr="00934721">
        <w:t>:</w:t>
      </w:r>
    </w:p>
    <w:p w14:paraId="6A8A829C" w14:textId="77777777" w:rsidR="002F5C0F" w:rsidRPr="00970753" w:rsidRDefault="002F5C0F" w:rsidP="002F5C0F">
      <w:pPr>
        <w:pStyle w:val="Odlomakpopisa"/>
        <w:numPr>
          <w:ilvl w:val="0"/>
          <w:numId w:val="4"/>
        </w:numPr>
        <w:spacing w:line="259" w:lineRule="auto"/>
        <w:contextualSpacing w:val="0"/>
        <w:jc w:val="both"/>
      </w:pPr>
      <w:r w:rsidRPr="00970753">
        <w:t>djeca čija obitelj koristi stalnu novčanu pomoć Centra za socijalnu skrb, temeljem Rješenja,</w:t>
      </w:r>
      <w:r>
        <w:t xml:space="preserve"> korisnik</w:t>
      </w:r>
      <w:r w:rsidRPr="00970753">
        <w:t xml:space="preserve"> sudjeluje s 50% cijene utvrđenog programa</w:t>
      </w:r>
    </w:p>
    <w:p w14:paraId="5EC180DF" w14:textId="77777777" w:rsidR="002F5C0F" w:rsidRPr="00970753" w:rsidRDefault="002F5C0F" w:rsidP="002F5C0F">
      <w:pPr>
        <w:pStyle w:val="Odlomakpopisa"/>
        <w:numPr>
          <w:ilvl w:val="0"/>
          <w:numId w:val="4"/>
        </w:numPr>
        <w:spacing w:line="259" w:lineRule="auto"/>
        <w:contextualSpacing w:val="0"/>
        <w:jc w:val="both"/>
      </w:pPr>
      <w:r w:rsidRPr="00970753">
        <w:lastRenderedPageBreak/>
        <w:t xml:space="preserve">korisniku usluga sa dvoje ili više djece koja istodobno pohađaju dječji vrtić, za drugo dijete 70 %, za treće i svako sljedeće dijete </w:t>
      </w:r>
      <w:r>
        <w:t>korisnici</w:t>
      </w:r>
      <w:r w:rsidRPr="00970753">
        <w:t xml:space="preserve"> su oslobođeni plaćanja usluga</w:t>
      </w:r>
    </w:p>
    <w:p w14:paraId="4079E1EC" w14:textId="77777777" w:rsidR="002F5C0F" w:rsidRPr="00970753" w:rsidRDefault="002F5C0F" w:rsidP="002F5C0F">
      <w:pPr>
        <w:pStyle w:val="Odlomakpopisa"/>
        <w:numPr>
          <w:ilvl w:val="0"/>
          <w:numId w:val="4"/>
        </w:numPr>
        <w:spacing w:line="259" w:lineRule="auto"/>
        <w:contextualSpacing w:val="0"/>
        <w:jc w:val="both"/>
      </w:pPr>
      <w:r w:rsidRPr="00970753">
        <w:t xml:space="preserve"> dijete samohranog roditelja, </w:t>
      </w:r>
      <w:r>
        <w:t>korisnik</w:t>
      </w:r>
      <w:r w:rsidRPr="00970753">
        <w:t xml:space="preserve"> sudjeluje s 70% cijene  utvrđenog program (temeljem rješenja)</w:t>
      </w:r>
    </w:p>
    <w:p w14:paraId="1EDCFEB1" w14:textId="77777777" w:rsidR="002F5C0F" w:rsidRPr="00970753" w:rsidRDefault="002F5C0F" w:rsidP="002F5C0F">
      <w:pPr>
        <w:pStyle w:val="Odlomakpopisa"/>
        <w:numPr>
          <w:ilvl w:val="0"/>
          <w:numId w:val="4"/>
        </w:numPr>
        <w:spacing w:line="259" w:lineRule="auto"/>
        <w:contextualSpacing w:val="0"/>
        <w:jc w:val="both"/>
      </w:pPr>
      <w:r w:rsidRPr="00970753">
        <w:t xml:space="preserve">za dijete koje zbog bolesti i to preko 30 dana ne koristi program vrtića, </w:t>
      </w:r>
      <w:r>
        <w:t>korisnici</w:t>
      </w:r>
      <w:r w:rsidRPr="00970753">
        <w:t xml:space="preserve"> sudjeluju s 50% cijene utvrđenog programa</w:t>
      </w:r>
    </w:p>
    <w:p w14:paraId="1F238B9E" w14:textId="77777777" w:rsidR="002F5C0F" w:rsidRPr="00970753" w:rsidRDefault="002F5C0F" w:rsidP="002F5C0F">
      <w:pPr>
        <w:pStyle w:val="Odlomakpopisa"/>
        <w:numPr>
          <w:ilvl w:val="0"/>
          <w:numId w:val="4"/>
        </w:numPr>
        <w:spacing w:line="259" w:lineRule="auto"/>
        <w:contextualSpacing w:val="0"/>
        <w:jc w:val="both"/>
      </w:pPr>
      <w:r w:rsidRPr="00970753">
        <w:t xml:space="preserve">za dijete koje zbog  bolesti ne koristi program 10 i više dana </w:t>
      </w:r>
      <w:r>
        <w:t>korisnik</w:t>
      </w:r>
      <w:r w:rsidRPr="00970753">
        <w:t xml:space="preserve"> plaća 70% cijene vrtića samo uz predočenje ispričnice od nadležnog liječnika koju je dužan dostaviti do zadnjeg dana u mjesecu</w:t>
      </w:r>
    </w:p>
    <w:p w14:paraId="31AFF288" w14:textId="77777777" w:rsidR="002F5C0F" w:rsidRPr="00970753" w:rsidRDefault="002F5C0F" w:rsidP="002F5C0F">
      <w:pPr>
        <w:pStyle w:val="Odlomakpopisa"/>
        <w:numPr>
          <w:ilvl w:val="0"/>
          <w:numId w:val="4"/>
        </w:numPr>
        <w:spacing w:line="259" w:lineRule="auto"/>
        <w:contextualSpacing w:val="0"/>
        <w:jc w:val="both"/>
      </w:pPr>
      <w:r w:rsidRPr="00970753">
        <w:t>djeca invalida domovinskog rata – prema stupnju invalidnosti</w:t>
      </w:r>
    </w:p>
    <w:p w14:paraId="45F825D8" w14:textId="77777777" w:rsidR="002F5C0F" w:rsidRPr="00494A28" w:rsidRDefault="002F5C0F" w:rsidP="002F5C0F">
      <w:pPr>
        <w:ind w:left="360"/>
        <w:jc w:val="both"/>
        <w:rPr>
          <w:u w:val="single"/>
        </w:rPr>
      </w:pPr>
    </w:p>
    <w:p w14:paraId="5BD0B286" w14:textId="77777777" w:rsidR="002F5C0F" w:rsidRPr="00934721" w:rsidRDefault="002F5C0F" w:rsidP="002F5C0F">
      <w:pPr>
        <w:ind w:left="360"/>
        <w:jc w:val="both"/>
      </w:pPr>
      <w:r w:rsidRPr="00934721">
        <w:t xml:space="preserve">       </w:t>
      </w:r>
      <w:r>
        <w:t>Korisnik</w:t>
      </w:r>
      <w:r w:rsidRPr="00934721">
        <w:t xml:space="preserve"> može koristiti samo jednu olakšicu koja je za njega najpovoljnija.</w:t>
      </w:r>
    </w:p>
    <w:p w14:paraId="705D9D76" w14:textId="77777777" w:rsidR="002F5C0F" w:rsidRPr="00934721" w:rsidRDefault="002F5C0F" w:rsidP="002F5C0F">
      <w:pPr>
        <w:ind w:left="360"/>
        <w:jc w:val="both"/>
      </w:pPr>
      <w:r w:rsidRPr="00934721">
        <w:t xml:space="preserve">       Pravo na olakšice u plaćanju redovitog programa utvrđuju predškolske  ustanove na temelju dokumentacije koju dostavljaju </w:t>
      </w:r>
      <w:r>
        <w:t>korisnici</w:t>
      </w:r>
      <w:r w:rsidRPr="00934721">
        <w:t>.</w:t>
      </w:r>
    </w:p>
    <w:p w14:paraId="526EAF74" w14:textId="77777777" w:rsidR="002F5C0F" w:rsidRPr="008C232A" w:rsidRDefault="002F5C0F" w:rsidP="002F5C0F">
      <w:pPr>
        <w:rPr>
          <w:color w:val="FF0000"/>
        </w:rPr>
      </w:pPr>
    </w:p>
    <w:p w14:paraId="7B4DCB15" w14:textId="77777777" w:rsidR="002F5C0F" w:rsidRPr="003E77B5" w:rsidRDefault="002F5C0F" w:rsidP="002F5C0F">
      <w:pPr>
        <w:jc w:val="center"/>
        <w:rPr>
          <w:b/>
        </w:rPr>
      </w:pPr>
      <w:r w:rsidRPr="003E77B5">
        <w:rPr>
          <w:b/>
        </w:rPr>
        <w:t>Članak 9.</w:t>
      </w:r>
    </w:p>
    <w:p w14:paraId="7274CB94" w14:textId="77777777" w:rsidR="002F5C0F" w:rsidRPr="008C232A" w:rsidRDefault="002F5C0F" w:rsidP="002F5C0F">
      <w:pPr>
        <w:rPr>
          <w:color w:val="FF0000"/>
        </w:rPr>
      </w:pPr>
    </w:p>
    <w:p w14:paraId="05B2DCCA" w14:textId="77777777" w:rsidR="002F5C0F" w:rsidRPr="00970753" w:rsidRDefault="002F5C0F" w:rsidP="002F5C0F">
      <w:pPr>
        <w:jc w:val="both"/>
      </w:pPr>
      <w:r>
        <w:rPr>
          <w:color w:val="000000"/>
        </w:rPr>
        <w:t xml:space="preserve">           Program dječjeg vrtića i jaslica organizira se u pravilu za pet radnih dana tjedno osim za vrijeme </w:t>
      </w:r>
      <w:r w:rsidRPr="00970753">
        <w:t>blagdana.</w:t>
      </w:r>
    </w:p>
    <w:p w14:paraId="39CCD3C7" w14:textId="77777777" w:rsidR="002F5C0F" w:rsidRPr="00970753" w:rsidRDefault="002F5C0F" w:rsidP="002F5C0F">
      <w:pPr>
        <w:jc w:val="both"/>
      </w:pPr>
      <w:r w:rsidRPr="00970753">
        <w:t xml:space="preserve">           U vrijeme ljetnog  dežurstva, plaćanje vrtića za srpanj i kolovoz izvršava se na sljedeći način:</w:t>
      </w:r>
    </w:p>
    <w:p w14:paraId="01E53B16" w14:textId="77777777" w:rsidR="002F5C0F" w:rsidRPr="00970753" w:rsidRDefault="002F5C0F" w:rsidP="002F5C0F">
      <w:pPr>
        <w:jc w:val="both"/>
      </w:pPr>
    </w:p>
    <w:p w14:paraId="52185A89" w14:textId="77777777" w:rsidR="002F5C0F" w:rsidRPr="00970753" w:rsidRDefault="002F5C0F" w:rsidP="002F5C0F">
      <w:r w:rsidRPr="00970753">
        <w:t xml:space="preserve">                  -     </w:t>
      </w:r>
      <w:r>
        <w:t>za dijete</w:t>
      </w:r>
      <w:r w:rsidRPr="00970753">
        <w:t xml:space="preserve"> koj</w:t>
      </w:r>
      <w:r>
        <w:t>e</w:t>
      </w:r>
      <w:r w:rsidRPr="00970753">
        <w:t xml:space="preserve"> ne pohađa vrtić a upisan</w:t>
      </w:r>
      <w:r>
        <w:t>o je u</w:t>
      </w:r>
      <w:r w:rsidRPr="00970753">
        <w:t xml:space="preserve"> redoviti program </w:t>
      </w:r>
      <w:r>
        <w:t xml:space="preserve">korisnik </w:t>
      </w:r>
      <w:r w:rsidRPr="00970753">
        <w:t>plaća</w:t>
      </w:r>
      <w:r>
        <w:t xml:space="preserve"> </w:t>
      </w:r>
      <w:r w:rsidRPr="00970753">
        <w:t>akontaciju u iznosu od  30 % cijene odabranog programa</w:t>
      </w:r>
    </w:p>
    <w:p w14:paraId="0B5625AC" w14:textId="77777777" w:rsidR="002F5C0F" w:rsidRPr="00970753" w:rsidRDefault="002F5C0F" w:rsidP="002F5C0F">
      <w:pPr>
        <w:jc w:val="both"/>
      </w:pPr>
    </w:p>
    <w:p w14:paraId="02EFF12F" w14:textId="77777777" w:rsidR="002F5C0F" w:rsidRPr="00970753" w:rsidRDefault="002F5C0F" w:rsidP="002F5C0F">
      <w:pPr>
        <w:numPr>
          <w:ilvl w:val="0"/>
          <w:numId w:val="3"/>
        </w:numPr>
        <w:spacing w:line="259" w:lineRule="auto"/>
        <w:jc w:val="both"/>
      </w:pPr>
      <w:r>
        <w:t xml:space="preserve">za </w:t>
      </w:r>
      <w:r w:rsidRPr="00970753">
        <w:t>dij</w:t>
      </w:r>
      <w:r>
        <w:t>ete</w:t>
      </w:r>
      <w:r w:rsidRPr="00970753">
        <w:t xml:space="preserve"> </w:t>
      </w:r>
      <w:r>
        <w:t xml:space="preserve">koje pohađa vrtić za vrijeme </w:t>
      </w:r>
      <w:r w:rsidRPr="00970753">
        <w:t xml:space="preserve"> ljetnog dežurstva, </w:t>
      </w:r>
      <w:r>
        <w:t xml:space="preserve">korisnik </w:t>
      </w:r>
      <w:r w:rsidRPr="00970753">
        <w:t xml:space="preserve">plaća punu cijenu  za  mjesec koji pohađa vrtić </w:t>
      </w:r>
    </w:p>
    <w:p w14:paraId="4A04464E" w14:textId="77777777" w:rsidR="002F5C0F" w:rsidRDefault="002F5C0F" w:rsidP="002F5C0F">
      <w:pPr>
        <w:spacing w:line="259" w:lineRule="auto"/>
        <w:ind w:left="1410"/>
        <w:jc w:val="both"/>
        <w:rPr>
          <w:color w:val="EE0000"/>
        </w:rPr>
      </w:pPr>
    </w:p>
    <w:p w14:paraId="2109FAF4" w14:textId="77777777" w:rsidR="002F5C0F" w:rsidRPr="00BB0A48" w:rsidRDefault="002F5C0F" w:rsidP="002F5C0F">
      <w:pPr>
        <w:spacing w:line="259" w:lineRule="auto"/>
        <w:ind w:left="1410"/>
        <w:jc w:val="both"/>
        <w:rPr>
          <w:color w:val="EE0000"/>
        </w:rPr>
      </w:pPr>
    </w:p>
    <w:p w14:paraId="16ED1A3E" w14:textId="77777777" w:rsidR="002F5C0F" w:rsidRPr="008C232A" w:rsidRDefault="002F5C0F" w:rsidP="002F5C0F">
      <w:pPr>
        <w:jc w:val="center"/>
        <w:rPr>
          <w:b/>
        </w:rPr>
      </w:pPr>
      <w:r w:rsidRPr="008C232A">
        <w:rPr>
          <w:b/>
        </w:rPr>
        <w:t xml:space="preserve">Članak </w:t>
      </w:r>
      <w:r>
        <w:rPr>
          <w:b/>
        </w:rPr>
        <w:t>10</w:t>
      </w:r>
      <w:r w:rsidRPr="008C232A">
        <w:rPr>
          <w:b/>
        </w:rPr>
        <w:t>.</w:t>
      </w:r>
    </w:p>
    <w:p w14:paraId="21146776" w14:textId="77777777" w:rsidR="002F5C0F" w:rsidRPr="00F704AE" w:rsidRDefault="002F5C0F" w:rsidP="002F5C0F"/>
    <w:p w14:paraId="26D1D06B" w14:textId="77777777" w:rsidR="002F5C0F" w:rsidRPr="00970753" w:rsidRDefault="002F5C0F" w:rsidP="002F5C0F">
      <w:pPr>
        <w:jc w:val="both"/>
      </w:pPr>
      <w:r>
        <w:rPr>
          <w:color w:val="000000"/>
        </w:rPr>
        <w:t>Korisnici usluga dužni su sudjelovanje u cijeni programa dječjeg vrtića uplatiti na žiro-račun dječjeg vrtića, najkasnije do 15-</w:t>
      </w:r>
      <w:r w:rsidRPr="00970753">
        <w:t>tog u mjesecu za prethodni mjesec.</w:t>
      </w:r>
    </w:p>
    <w:p w14:paraId="5A355556" w14:textId="77777777" w:rsidR="002F5C0F" w:rsidRPr="00970753" w:rsidRDefault="002F5C0F" w:rsidP="002F5C0F">
      <w:pPr>
        <w:jc w:val="both"/>
      </w:pPr>
      <w:r w:rsidRPr="00970753">
        <w:t xml:space="preserve">              Ako </w:t>
      </w:r>
      <w:r>
        <w:t>korisnik</w:t>
      </w:r>
      <w:r w:rsidRPr="00970753">
        <w:t xml:space="preserve"> ne izvrši obvezu plaćanja u roku od 30 dana od isteka zadnjeg dana dospijeća obveze iz stavka 1. ovog članka, dječji vrtić može otkazati pružanje usluge, a potraživanje naplatiti aktiviranjem sredstava osiguranja plaćanja ili drugim raspoloživim sredstvima.</w:t>
      </w:r>
    </w:p>
    <w:p w14:paraId="4B17B47C" w14:textId="77777777" w:rsidR="002F5C0F" w:rsidRPr="00970753" w:rsidRDefault="002F5C0F" w:rsidP="002F5C0F">
      <w:pPr>
        <w:jc w:val="both"/>
      </w:pPr>
      <w:r w:rsidRPr="00970753">
        <w:t xml:space="preserve">           Dječji vrtić  će također otkazati</w:t>
      </w:r>
      <w:r>
        <w:t xml:space="preserve"> korisniku</w:t>
      </w:r>
      <w:r w:rsidRPr="00970753">
        <w:t xml:space="preserve"> pružanje usluge čije dijete izostaje iz vrtića, a </w:t>
      </w:r>
      <w:r>
        <w:t>korisnik</w:t>
      </w:r>
      <w:r w:rsidRPr="00970753">
        <w:t xml:space="preserve"> o razlogu izostanka ne izvijesti u roku od 30 dana od početka izostanka.</w:t>
      </w:r>
    </w:p>
    <w:p w14:paraId="6773D6A1" w14:textId="77777777" w:rsidR="002F5C0F" w:rsidRPr="00970753" w:rsidRDefault="002F5C0F" w:rsidP="002F5C0F"/>
    <w:p w14:paraId="61FDD9AB" w14:textId="77777777" w:rsidR="002F5C0F" w:rsidRPr="00970753" w:rsidRDefault="002F5C0F" w:rsidP="002F5C0F">
      <w:pPr>
        <w:jc w:val="center"/>
        <w:rPr>
          <w:b/>
        </w:rPr>
      </w:pPr>
      <w:r w:rsidRPr="00970753">
        <w:rPr>
          <w:b/>
        </w:rPr>
        <w:t>Članak 11.</w:t>
      </w:r>
    </w:p>
    <w:p w14:paraId="629466A3" w14:textId="77777777" w:rsidR="002F5C0F" w:rsidRPr="00970753" w:rsidRDefault="002F5C0F" w:rsidP="002F5C0F"/>
    <w:p w14:paraId="72325C2B" w14:textId="77777777" w:rsidR="002F5C0F" w:rsidRPr="00970753" w:rsidRDefault="002F5C0F" w:rsidP="002F5C0F">
      <w:pPr>
        <w:jc w:val="both"/>
      </w:pPr>
      <w:r w:rsidRPr="00970753">
        <w:t xml:space="preserve">         </w:t>
      </w:r>
      <w:r>
        <w:t>Korisnik</w:t>
      </w:r>
      <w:r w:rsidRPr="00970753">
        <w:t xml:space="preserve"> je dužan obavijestiti dječji vrtić o prekidu korištenja usluga najmanje osam dana prije prekida.</w:t>
      </w:r>
    </w:p>
    <w:p w14:paraId="1106DF7A" w14:textId="77777777" w:rsidR="002F5C0F" w:rsidRPr="00970753" w:rsidRDefault="002F5C0F" w:rsidP="002F5C0F">
      <w:pPr>
        <w:rPr>
          <w:b/>
        </w:rPr>
      </w:pPr>
    </w:p>
    <w:p w14:paraId="4FB7F68E" w14:textId="77777777" w:rsidR="002F5C0F" w:rsidRPr="00970753" w:rsidRDefault="002F5C0F" w:rsidP="002F5C0F">
      <w:pPr>
        <w:rPr>
          <w:b/>
        </w:rPr>
      </w:pPr>
    </w:p>
    <w:p w14:paraId="5F7A7801" w14:textId="77777777" w:rsidR="002F5C0F" w:rsidRPr="00970753" w:rsidRDefault="002F5C0F" w:rsidP="002F5C0F">
      <w:pPr>
        <w:jc w:val="center"/>
        <w:rPr>
          <w:b/>
        </w:rPr>
      </w:pPr>
      <w:r w:rsidRPr="00970753">
        <w:rPr>
          <w:b/>
        </w:rPr>
        <w:t>Članak 12.</w:t>
      </w:r>
    </w:p>
    <w:p w14:paraId="785AB712" w14:textId="77777777" w:rsidR="002F5C0F" w:rsidRPr="00970753" w:rsidRDefault="002F5C0F" w:rsidP="002F5C0F"/>
    <w:p w14:paraId="4B2E1F48" w14:textId="77777777" w:rsidR="002F5C0F" w:rsidRPr="00970753" w:rsidRDefault="002F5C0F" w:rsidP="002F5C0F">
      <w:pPr>
        <w:jc w:val="both"/>
      </w:pPr>
      <w:r w:rsidRPr="00970753">
        <w:t xml:space="preserve">         Dječji vrtić i </w:t>
      </w:r>
      <w:r>
        <w:t>korisnik</w:t>
      </w:r>
      <w:r w:rsidRPr="00970753">
        <w:t xml:space="preserve"> sklapaju ugovor o neposrednim pravima i obvezama u skladu s odredbama ove odluke te općeg akta dječjeg vrtića</w:t>
      </w:r>
    </w:p>
    <w:p w14:paraId="4372DCCE" w14:textId="77777777" w:rsidR="002F5C0F" w:rsidRPr="00970753" w:rsidRDefault="002F5C0F" w:rsidP="002F5C0F"/>
    <w:p w14:paraId="288DA7E6" w14:textId="77777777" w:rsidR="002F5C0F" w:rsidRPr="00970753" w:rsidRDefault="002F5C0F" w:rsidP="002F5C0F">
      <w:pPr>
        <w:jc w:val="center"/>
        <w:rPr>
          <w:b/>
        </w:rPr>
      </w:pPr>
      <w:r w:rsidRPr="00970753">
        <w:rPr>
          <w:b/>
        </w:rPr>
        <w:lastRenderedPageBreak/>
        <w:t>Članak 13.</w:t>
      </w:r>
    </w:p>
    <w:p w14:paraId="5D6EECF5" w14:textId="77777777" w:rsidR="002F5C0F" w:rsidRPr="00970753" w:rsidRDefault="002F5C0F" w:rsidP="002F5C0F"/>
    <w:p w14:paraId="03855B02" w14:textId="77777777" w:rsidR="002F5C0F" w:rsidRPr="00970753" w:rsidRDefault="002F5C0F" w:rsidP="002F5C0F">
      <w:r w:rsidRPr="00970753">
        <w:t>Vrtić može otkazati pružanje usluga korisniku za slučaj:</w:t>
      </w:r>
    </w:p>
    <w:p w14:paraId="2E0113B3" w14:textId="77777777" w:rsidR="002F5C0F" w:rsidRPr="00970753" w:rsidRDefault="002F5C0F" w:rsidP="002F5C0F">
      <w:pPr>
        <w:numPr>
          <w:ilvl w:val="0"/>
          <w:numId w:val="1"/>
        </w:numPr>
      </w:pPr>
      <w:r w:rsidRPr="00970753">
        <w:t xml:space="preserve">nemarnog i neodgovornog odnosa korisnika prema predškolskoj ustanovi (nepoštivanje kućnog reda, neplaćanje učešća u cijeni boravka i </w:t>
      </w:r>
      <w:proofErr w:type="spellStart"/>
      <w:r w:rsidRPr="00970753">
        <w:t>sl</w:t>
      </w:r>
      <w:proofErr w:type="spellEnd"/>
      <w:r w:rsidRPr="00970753">
        <w:t>)</w:t>
      </w:r>
    </w:p>
    <w:p w14:paraId="7A5D87CD" w14:textId="77777777" w:rsidR="002F5C0F" w:rsidRPr="00970753" w:rsidRDefault="002F5C0F" w:rsidP="002F5C0F">
      <w:pPr>
        <w:numPr>
          <w:ilvl w:val="0"/>
          <w:numId w:val="1"/>
        </w:numPr>
      </w:pPr>
      <w:r w:rsidRPr="00970753">
        <w:t>kada stručna služba vrtića ustanovi da dijete s posebnim potrebama nije sposobno biti uključeno u vrtić.</w:t>
      </w:r>
    </w:p>
    <w:p w14:paraId="712FB224" w14:textId="77777777" w:rsidR="002F5C0F" w:rsidRPr="00970753" w:rsidRDefault="002F5C0F" w:rsidP="002F5C0F"/>
    <w:p w14:paraId="4DD1F3DB" w14:textId="77777777" w:rsidR="002F5C0F" w:rsidRPr="00970753" w:rsidRDefault="002F5C0F" w:rsidP="002F5C0F">
      <w:pPr>
        <w:jc w:val="center"/>
        <w:rPr>
          <w:b/>
        </w:rPr>
      </w:pPr>
      <w:r w:rsidRPr="00970753">
        <w:rPr>
          <w:b/>
        </w:rPr>
        <w:t>Članak 14.</w:t>
      </w:r>
    </w:p>
    <w:p w14:paraId="0A84FE3D" w14:textId="77777777" w:rsidR="002F5C0F" w:rsidRPr="00970753" w:rsidRDefault="002F5C0F" w:rsidP="002F5C0F"/>
    <w:p w14:paraId="2B1A304B" w14:textId="77777777" w:rsidR="002F5C0F" w:rsidRPr="00970753" w:rsidRDefault="002F5C0F" w:rsidP="002F5C0F">
      <w:pPr>
        <w:jc w:val="both"/>
      </w:pPr>
      <w:r w:rsidRPr="00970753">
        <w:t>Ova Odluka objavit će se u „Službenom glasniku Grada Trilja“, a stupa na snagu osmog dana od dana objave u Službenom glasniku Grada Trilja.</w:t>
      </w:r>
    </w:p>
    <w:p w14:paraId="26BB87B0" w14:textId="77777777" w:rsidR="002F5C0F" w:rsidRPr="00970753" w:rsidRDefault="002F5C0F" w:rsidP="002F5C0F">
      <w:pPr>
        <w:jc w:val="both"/>
      </w:pPr>
    </w:p>
    <w:p w14:paraId="035127A2" w14:textId="77777777" w:rsidR="002F5C0F" w:rsidRPr="00970753" w:rsidRDefault="002F5C0F" w:rsidP="002F5C0F">
      <w:pPr>
        <w:jc w:val="center"/>
        <w:rPr>
          <w:b/>
        </w:rPr>
      </w:pPr>
      <w:r w:rsidRPr="00970753">
        <w:rPr>
          <w:b/>
        </w:rPr>
        <w:t>Članak 15.</w:t>
      </w:r>
    </w:p>
    <w:p w14:paraId="5B6A2A45" w14:textId="77777777" w:rsidR="002F5C0F" w:rsidRPr="00970753" w:rsidRDefault="002F5C0F" w:rsidP="002F5C0F"/>
    <w:p w14:paraId="12E490A8" w14:textId="77777777" w:rsidR="002F5C0F" w:rsidRPr="00970753" w:rsidRDefault="002F5C0F" w:rsidP="002F5C0F">
      <w:pPr>
        <w:jc w:val="both"/>
      </w:pPr>
      <w:r w:rsidRPr="00970753">
        <w:t xml:space="preserve">Stupanjem na snagu ove Odluke prestaje vrijediti </w:t>
      </w:r>
      <w:r w:rsidRPr="00970753">
        <w:rPr>
          <w:bCs/>
        </w:rPr>
        <w:t xml:space="preserve">Odluka o utvrđivanju ekonomske cijene predškolskog programa odgoja i obrazovanja te uvjetima sudjelovanja korisnika u cijeni predškolskog odgoja i obrazovanja Klasa: 601-01/23-01/14, </w:t>
      </w:r>
      <w:proofErr w:type="spellStart"/>
      <w:r w:rsidRPr="00970753">
        <w:rPr>
          <w:bCs/>
        </w:rPr>
        <w:t>Ur.broj</w:t>
      </w:r>
      <w:proofErr w:type="spellEnd"/>
      <w:r w:rsidRPr="00970753">
        <w:rPr>
          <w:bCs/>
        </w:rPr>
        <w:t xml:space="preserve">: 2181-12-01-23-01 od 31. listopada 2023. godine, te Odluka o utvrđivanju ekonomske cijene predškolskog programa odgoja i obrazovanja te uvjetima sudjelovanja korisnika u cijeni predškolskog odgoja i obrazovanja za pedagošku godinu 2024/2025 Klasa: 021-01/24-01/0007, </w:t>
      </w:r>
      <w:proofErr w:type="spellStart"/>
      <w:r w:rsidRPr="00970753">
        <w:rPr>
          <w:bCs/>
        </w:rPr>
        <w:t>Ur</w:t>
      </w:r>
      <w:proofErr w:type="spellEnd"/>
      <w:r w:rsidRPr="00970753">
        <w:rPr>
          <w:bCs/>
        </w:rPr>
        <w:t xml:space="preserve">. broj: 2181-12-01-616-24-9 od 15. listopada 2024. godine. </w:t>
      </w:r>
    </w:p>
    <w:p w14:paraId="658E439D" w14:textId="77777777" w:rsidR="002F5C0F" w:rsidRPr="00970753" w:rsidRDefault="002F5C0F" w:rsidP="002F5C0F"/>
    <w:p w14:paraId="1DC4BBEC" w14:textId="77777777" w:rsidR="002F5C0F" w:rsidRDefault="002F5C0F" w:rsidP="002F5C0F">
      <w:pPr>
        <w:ind w:left="4956"/>
        <w:rPr>
          <w:b/>
        </w:rPr>
      </w:pPr>
    </w:p>
    <w:p w14:paraId="1F6A1711" w14:textId="77777777" w:rsidR="002F5C0F" w:rsidRPr="000C4A05" w:rsidRDefault="002F5C0F" w:rsidP="002F5C0F">
      <w:pPr>
        <w:widowControl w:val="0"/>
        <w:jc w:val="both"/>
        <w:outlineLvl w:val="0"/>
        <w:rPr>
          <w:caps/>
          <w:lang w:val="en-GB"/>
        </w:rPr>
      </w:pPr>
      <w:r w:rsidRPr="000C4A05">
        <w:rPr>
          <w:caps/>
          <w:lang w:val="en-GB"/>
        </w:rPr>
        <w:t xml:space="preserve">KLASA: </w:t>
      </w:r>
    </w:p>
    <w:p w14:paraId="4403A1D8" w14:textId="77777777" w:rsidR="002F5C0F" w:rsidRPr="000C4A05" w:rsidRDefault="002F5C0F" w:rsidP="002F5C0F">
      <w:pPr>
        <w:widowControl w:val="0"/>
        <w:jc w:val="both"/>
        <w:outlineLvl w:val="0"/>
        <w:rPr>
          <w:caps/>
          <w:lang w:val="en-GB"/>
        </w:rPr>
      </w:pPr>
      <w:r w:rsidRPr="000C4A05">
        <w:rPr>
          <w:caps/>
          <w:lang w:val="en-GB"/>
        </w:rPr>
        <w:t xml:space="preserve">URBROJ: </w:t>
      </w:r>
    </w:p>
    <w:p w14:paraId="5A64BDEC" w14:textId="77777777" w:rsidR="002F5C0F" w:rsidRDefault="002F5C0F" w:rsidP="002F5C0F">
      <w:pPr>
        <w:ind w:left="4956"/>
        <w:rPr>
          <w:b/>
        </w:rPr>
      </w:pPr>
    </w:p>
    <w:p w14:paraId="65D6FA7F" w14:textId="77777777" w:rsidR="002F5C0F" w:rsidRDefault="002F5C0F" w:rsidP="002F5C0F">
      <w:pPr>
        <w:ind w:left="4956"/>
        <w:rPr>
          <w:b/>
        </w:rPr>
      </w:pPr>
    </w:p>
    <w:p w14:paraId="0354CC55" w14:textId="77777777" w:rsidR="002F5C0F" w:rsidRDefault="002F5C0F" w:rsidP="002F5C0F">
      <w:pPr>
        <w:ind w:left="4956"/>
        <w:rPr>
          <w:b/>
        </w:rPr>
      </w:pPr>
    </w:p>
    <w:p w14:paraId="672F8576" w14:textId="77777777" w:rsidR="002F5C0F" w:rsidRPr="00970753" w:rsidRDefault="002F5C0F" w:rsidP="002F5C0F">
      <w:pPr>
        <w:ind w:left="4956"/>
        <w:jc w:val="right"/>
        <w:rPr>
          <w:b/>
        </w:rPr>
      </w:pPr>
      <w:r>
        <w:rPr>
          <w:b/>
        </w:rPr>
        <w:t xml:space="preserve">PREDSJENIK </w:t>
      </w:r>
      <w:r w:rsidRPr="00970753">
        <w:rPr>
          <w:b/>
        </w:rPr>
        <w:t>GRADSKO</w:t>
      </w:r>
      <w:r>
        <w:rPr>
          <w:b/>
        </w:rPr>
        <w:t>G</w:t>
      </w:r>
      <w:r w:rsidRPr="00970753">
        <w:rPr>
          <w:b/>
        </w:rPr>
        <w:t xml:space="preserve"> VIJEĆ</w:t>
      </w:r>
      <w:r>
        <w:rPr>
          <w:b/>
        </w:rPr>
        <w:t xml:space="preserve">A </w:t>
      </w:r>
    </w:p>
    <w:p w14:paraId="251FDCA2" w14:textId="77777777" w:rsidR="002F5C0F" w:rsidRPr="00970753" w:rsidRDefault="002F5C0F" w:rsidP="002F5C0F">
      <w:pPr>
        <w:ind w:left="4956"/>
        <w:jc w:val="right"/>
        <w:rPr>
          <w:b/>
        </w:rPr>
      </w:pPr>
    </w:p>
    <w:p w14:paraId="525FF862" w14:textId="77777777" w:rsidR="002F5C0F" w:rsidRPr="00970753" w:rsidRDefault="002F5C0F" w:rsidP="002F5C0F">
      <w:pPr>
        <w:ind w:left="4956"/>
        <w:jc w:val="right"/>
        <w:rPr>
          <w:b/>
        </w:rPr>
      </w:pPr>
      <w:r w:rsidRPr="00970753">
        <w:rPr>
          <w:b/>
        </w:rPr>
        <w:t xml:space="preserve">                       </w:t>
      </w:r>
    </w:p>
    <w:p w14:paraId="46C8B705" w14:textId="77777777" w:rsidR="002F5C0F" w:rsidRPr="00CC428B" w:rsidRDefault="002F5C0F" w:rsidP="002F5C0F">
      <w:pPr>
        <w:jc w:val="right"/>
        <w:rPr>
          <w:bCs/>
        </w:rPr>
      </w:pPr>
      <w:r w:rsidRPr="00970753">
        <w:rPr>
          <w:b/>
        </w:rPr>
        <w:t xml:space="preserve">                                               </w:t>
      </w:r>
      <w:r>
        <w:rPr>
          <w:b/>
        </w:rPr>
        <w:t xml:space="preserve">                                             </w:t>
      </w:r>
      <w:r w:rsidRPr="00CC428B">
        <w:rPr>
          <w:bCs/>
        </w:rPr>
        <w:t xml:space="preserve">          Mirko </w:t>
      </w:r>
      <w:proofErr w:type="spellStart"/>
      <w:r w:rsidRPr="00CC428B">
        <w:rPr>
          <w:bCs/>
        </w:rPr>
        <w:t>Odrljin</w:t>
      </w:r>
      <w:proofErr w:type="spellEnd"/>
    </w:p>
    <w:p w14:paraId="1D22187B" w14:textId="77777777" w:rsidR="002F5C0F" w:rsidRDefault="002F5C0F" w:rsidP="002F5C0F">
      <w:pPr>
        <w:jc w:val="right"/>
        <w:rPr>
          <w:b/>
        </w:rPr>
      </w:pPr>
    </w:p>
    <w:p w14:paraId="4011DC1C" w14:textId="77777777" w:rsidR="002F5C0F" w:rsidRDefault="002F5C0F" w:rsidP="002F5C0F">
      <w:pPr>
        <w:jc w:val="both"/>
        <w:rPr>
          <w:b/>
        </w:rPr>
      </w:pPr>
    </w:p>
    <w:p w14:paraId="0835E535" w14:textId="77777777" w:rsidR="002F5C0F" w:rsidRDefault="002F5C0F" w:rsidP="002F5C0F">
      <w:pPr>
        <w:jc w:val="both"/>
        <w:rPr>
          <w:b/>
        </w:rPr>
      </w:pPr>
    </w:p>
    <w:p w14:paraId="16A6DD3A" w14:textId="77777777" w:rsidR="002F5C0F" w:rsidRDefault="002F5C0F" w:rsidP="002F5C0F">
      <w:pPr>
        <w:jc w:val="both"/>
        <w:rPr>
          <w:b/>
        </w:rPr>
      </w:pPr>
    </w:p>
    <w:p w14:paraId="1A81ABAD" w14:textId="77777777" w:rsidR="002F5C0F" w:rsidRDefault="002F5C0F" w:rsidP="002F5C0F">
      <w:pPr>
        <w:jc w:val="both"/>
        <w:rPr>
          <w:b/>
        </w:rPr>
      </w:pPr>
    </w:p>
    <w:p w14:paraId="7BA3C8C3" w14:textId="77777777" w:rsidR="002F5C0F" w:rsidRDefault="002F5C0F" w:rsidP="002F5C0F">
      <w:pPr>
        <w:jc w:val="both"/>
        <w:rPr>
          <w:b/>
        </w:rPr>
      </w:pPr>
    </w:p>
    <w:p w14:paraId="5559D487" w14:textId="77777777" w:rsidR="002F5C0F" w:rsidRDefault="002F5C0F" w:rsidP="002F5C0F">
      <w:pPr>
        <w:jc w:val="both"/>
        <w:rPr>
          <w:b/>
        </w:rPr>
      </w:pPr>
    </w:p>
    <w:p w14:paraId="723B2A43" w14:textId="77777777" w:rsidR="002F5C0F" w:rsidRDefault="002F5C0F" w:rsidP="002F5C0F">
      <w:pPr>
        <w:jc w:val="both"/>
        <w:rPr>
          <w:b/>
        </w:rPr>
      </w:pPr>
    </w:p>
    <w:p w14:paraId="62D149C5" w14:textId="77777777" w:rsidR="002F5C0F" w:rsidRDefault="002F5C0F" w:rsidP="002F5C0F">
      <w:pPr>
        <w:jc w:val="both"/>
        <w:rPr>
          <w:b/>
        </w:rPr>
      </w:pPr>
    </w:p>
    <w:p w14:paraId="1207E71B" w14:textId="77777777" w:rsidR="002F5C0F" w:rsidRDefault="002F5C0F" w:rsidP="002F5C0F">
      <w:pPr>
        <w:jc w:val="both"/>
        <w:rPr>
          <w:b/>
        </w:rPr>
      </w:pPr>
    </w:p>
    <w:p w14:paraId="7FF4A465" w14:textId="77777777" w:rsidR="002F5C0F" w:rsidRDefault="002F5C0F" w:rsidP="002F5C0F">
      <w:pPr>
        <w:jc w:val="both"/>
        <w:rPr>
          <w:b/>
        </w:rPr>
      </w:pPr>
    </w:p>
    <w:p w14:paraId="139EC9DE" w14:textId="77777777" w:rsidR="002F5C0F" w:rsidRDefault="002F5C0F" w:rsidP="002F5C0F">
      <w:pPr>
        <w:jc w:val="both"/>
        <w:rPr>
          <w:b/>
        </w:rPr>
      </w:pPr>
    </w:p>
    <w:p w14:paraId="675A9E26" w14:textId="77777777" w:rsidR="002F5C0F" w:rsidRDefault="002F5C0F" w:rsidP="002F5C0F">
      <w:pPr>
        <w:jc w:val="both"/>
        <w:rPr>
          <w:b/>
        </w:rPr>
      </w:pPr>
    </w:p>
    <w:p w14:paraId="2194EA00" w14:textId="77777777" w:rsidR="002F5C0F" w:rsidRDefault="002F5C0F" w:rsidP="002F5C0F">
      <w:pPr>
        <w:jc w:val="both"/>
        <w:rPr>
          <w:b/>
        </w:rPr>
      </w:pPr>
    </w:p>
    <w:p w14:paraId="3ADE42BC" w14:textId="77777777" w:rsidR="002F5C0F" w:rsidRDefault="002F5C0F" w:rsidP="002F5C0F">
      <w:pPr>
        <w:jc w:val="both"/>
        <w:rPr>
          <w:b/>
        </w:rPr>
      </w:pPr>
    </w:p>
    <w:p w14:paraId="1E975F30" w14:textId="77777777" w:rsidR="002F5C0F" w:rsidRDefault="002F5C0F" w:rsidP="002F5C0F">
      <w:pPr>
        <w:jc w:val="both"/>
        <w:rPr>
          <w:b/>
        </w:rPr>
      </w:pPr>
    </w:p>
    <w:p w14:paraId="5439B6CC" w14:textId="77777777" w:rsidR="002F5C0F" w:rsidRDefault="002F5C0F" w:rsidP="002F5C0F">
      <w:pPr>
        <w:jc w:val="both"/>
        <w:rPr>
          <w:b/>
        </w:rPr>
      </w:pPr>
    </w:p>
    <w:p w14:paraId="45268E98" w14:textId="77777777" w:rsidR="002F5C0F" w:rsidRDefault="002F5C0F" w:rsidP="002F5C0F">
      <w:pPr>
        <w:jc w:val="both"/>
        <w:rPr>
          <w:b/>
        </w:rPr>
      </w:pPr>
    </w:p>
    <w:p w14:paraId="733938EE" w14:textId="77777777" w:rsidR="002F5C0F" w:rsidRDefault="002F5C0F" w:rsidP="002F5C0F">
      <w:pPr>
        <w:jc w:val="both"/>
        <w:rPr>
          <w:b/>
        </w:rPr>
      </w:pPr>
    </w:p>
    <w:p w14:paraId="7549E8E3" w14:textId="77777777" w:rsidR="002F5C0F" w:rsidRPr="00AF1243" w:rsidRDefault="002F5C0F" w:rsidP="002F5C0F">
      <w:pPr>
        <w:jc w:val="center"/>
        <w:rPr>
          <w:b/>
          <w:bCs/>
          <w:color w:val="000000" w:themeColor="text1"/>
        </w:rPr>
      </w:pPr>
      <w:r w:rsidRPr="00AF1243">
        <w:rPr>
          <w:b/>
          <w:bCs/>
          <w:color w:val="000000" w:themeColor="text1"/>
        </w:rPr>
        <w:lastRenderedPageBreak/>
        <w:t>Obrazloženje</w:t>
      </w:r>
    </w:p>
    <w:p w14:paraId="2F7831FE" w14:textId="77777777" w:rsidR="002F5C0F" w:rsidRPr="00AF1243" w:rsidRDefault="002F5C0F" w:rsidP="002F5C0F">
      <w:pPr>
        <w:jc w:val="center"/>
        <w:rPr>
          <w:b/>
          <w:bCs/>
          <w:color w:val="000000" w:themeColor="text1"/>
        </w:rPr>
      </w:pPr>
    </w:p>
    <w:p w14:paraId="3122BBE9" w14:textId="77777777" w:rsidR="002F5C0F" w:rsidRDefault="002F5C0F" w:rsidP="002F5C0F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Temelj za donošenje ove odluke nalazi se u </w:t>
      </w:r>
      <w:r w:rsidRPr="002A2D89">
        <w:rPr>
          <w:color w:val="000000" w:themeColor="text1"/>
        </w:rPr>
        <w:t>čl. 35. i 48</w:t>
      </w:r>
      <w:r>
        <w:rPr>
          <w:color w:val="000000" w:themeColor="text1"/>
        </w:rPr>
        <w:t>. Zakona o predškolskom odgoju i obrazovanju (Narodne novine broj 10/97, 107/07, 94/13, 98/19, 57/22 i 101/23).</w:t>
      </w:r>
    </w:p>
    <w:p w14:paraId="1C8F9CEF" w14:textId="77777777" w:rsidR="002F5C0F" w:rsidRDefault="002F5C0F" w:rsidP="002F5C0F">
      <w:pPr>
        <w:jc w:val="both"/>
        <w:rPr>
          <w:color w:val="000000" w:themeColor="text1"/>
        </w:rPr>
      </w:pPr>
    </w:p>
    <w:p w14:paraId="4C8434A5" w14:textId="77777777" w:rsidR="002F5C0F" w:rsidRDefault="002F5C0F" w:rsidP="002F5C0F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Prijedlogom Odluke o mjerilima za naplatu usluga Dječjeg vrtića „Trilj“ </w:t>
      </w:r>
    </w:p>
    <w:p w14:paraId="06E48426" w14:textId="77777777" w:rsidR="002F5C0F" w:rsidRPr="00AF1243" w:rsidRDefault="002F5C0F" w:rsidP="002F5C0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od roditelja/ staratelja - korisnika usluga utvrđuju se mjerila za naplatu usluga Dječjeg vrtića „Trilj“ (u daljnjem tekstu: Dječji vrtić). </w:t>
      </w:r>
      <w:r w:rsidRPr="00AF1243">
        <w:rPr>
          <w:color w:val="000000" w:themeColor="text1"/>
        </w:rPr>
        <w:t xml:space="preserve">Odlukom Gradskog vijeća Grada Trilja uređena su mjerila za naplatu usluga Dječjeg vrtića Trilj. Cilj ove odluke je definirati visinu, uvjete i način plaćanja vrtićkih usluga koje koristi lokalno stanovništvo. </w:t>
      </w:r>
    </w:p>
    <w:p w14:paraId="07AE4FFE" w14:textId="77777777" w:rsidR="002F5C0F" w:rsidRPr="00AF1243" w:rsidRDefault="002F5C0F" w:rsidP="002F5C0F">
      <w:pPr>
        <w:jc w:val="both"/>
        <w:rPr>
          <w:color w:val="000000" w:themeColor="text1"/>
        </w:rPr>
      </w:pPr>
    </w:p>
    <w:p w14:paraId="453F80DD" w14:textId="77777777" w:rsidR="002F5C0F" w:rsidRPr="00AF1243" w:rsidRDefault="002F5C0F" w:rsidP="002F5C0F">
      <w:pPr>
        <w:jc w:val="both"/>
        <w:rPr>
          <w:color w:val="000000" w:themeColor="text1"/>
        </w:rPr>
      </w:pPr>
      <w:r w:rsidRPr="00AF1243">
        <w:rPr>
          <w:color w:val="000000" w:themeColor="text1"/>
        </w:rPr>
        <w:t xml:space="preserve">Vrtićki programi podijeljeni su na redoviti cjelodnevni program (10 sati), jaslički program (također 10 sati), te poludnevne programe u trajanju od 4 do 6 sati (jutarnji i popodnevni). Poseban je naglasak stavljen na program </w:t>
      </w:r>
      <w:proofErr w:type="spellStart"/>
      <w:r w:rsidRPr="00AF1243">
        <w:rPr>
          <w:color w:val="000000" w:themeColor="text1"/>
        </w:rPr>
        <w:t>predškole</w:t>
      </w:r>
      <w:proofErr w:type="spellEnd"/>
      <w:r w:rsidRPr="00AF1243">
        <w:rPr>
          <w:color w:val="000000" w:themeColor="text1"/>
        </w:rPr>
        <w:t>, koji je za djecu s područja Grada Trilja besplatan, što doprinosi ravnopravnijem pristupu obrazovanju.</w:t>
      </w:r>
    </w:p>
    <w:p w14:paraId="303F83F7" w14:textId="77777777" w:rsidR="002F5C0F" w:rsidRPr="00AF1243" w:rsidRDefault="002F5C0F" w:rsidP="002F5C0F">
      <w:pPr>
        <w:jc w:val="both"/>
        <w:rPr>
          <w:color w:val="000000" w:themeColor="text1"/>
        </w:rPr>
      </w:pPr>
    </w:p>
    <w:p w14:paraId="0FB660DE" w14:textId="77777777" w:rsidR="002F5C0F" w:rsidRPr="00AF1243" w:rsidRDefault="002F5C0F" w:rsidP="002F5C0F">
      <w:pPr>
        <w:jc w:val="both"/>
        <w:rPr>
          <w:color w:val="000000" w:themeColor="text1"/>
        </w:rPr>
      </w:pPr>
      <w:r w:rsidRPr="00AF1243">
        <w:rPr>
          <w:color w:val="000000" w:themeColor="text1"/>
        </w:rPr>
        <w:t>Usluge dječjeg vrtića financiraju se zajednički od strane Grada Trilja i korisnika usluga, a ekonomska cijena uključuje plaće zaposlenih, prehranu, energente, nabavu opreme i drugo. Puna mjesečna cijena programa</w:t>
      </w:r>
      <w:r>
        <w:rPr>
          <w:color w:val="000000" w:themeColor="text1"/>
        </w:rPr>
        <w:t xml:space="preserve"> (ekonomska cijena) </w:t>
      </w:r>
      <w:r w:rsidRPr="00AF1243">
        <w:rPr>
          <w:color w:val="000000" w:themeColor="text1"/>
        </w:rPr>
        <w:t xml:space="preserve"> određuje se temeljem godišnjih rashoda i broja djece, a odluku </w:t>
      </w:r>
      <w:r>
        <w:rPr>
          <w:color w:val="000000" w:themeColor="text1"/>
        </w:rPr>
        <w:t xml:space="preserve">o visini pune mjesečne cijene </w:t>
      </w:r>
      <w:r w:rsidRPr="00AF1243">
        <w:rPr>
          <w:color w:val="000000" w:themeColor="text1"/>
        </w:rPr>
        <w:t>donosi gradonačelnik do 31. srpnja za nadolazeću pedagošku godinu.</w:t>
      </w:r>
    </w:p>
    <w:p w14:paraId="62AED8B9" w14:textId="77777777" w:rsidR="002F5C0F" w:rsidRPr="00AF1243" w:rsidRDefault="002F5C0F" w:rsidP="002F5C0F">
      <w:pPr>
        <w:jc w:val="both"/>
        <w:rPr>
          <w:color w:val="000000" w:themeColor="text1"/>
        </w:rPr>
      </w:pPr>
    </w:p>
    <w:p w14:paraId="68BD1443" w14:textId="77777777" w:rsidR="002F5C0F" w:rsidRPr="00AF1243" w:rsidRDefault="002F5C0F" w:rsidP="002F5C0F">
      <w:pPr>
        <w:jc w:val="both"/>
        <w:rPr>
          <w:color w:val="000000" w:themeColor="text1"/>
        </w:rPr>
      </w:pPr>
      <w:r>
        <w:rPr>
          <w:color w:val="000000" w:themeColor="text1"/>
        </w:rPr>
        <w:t>Korisnici</w:t>
      </w:r>
      <w:r w:rsidRPr="00AF1243">
        <w:rPr>
          <w:color w:val="000000" w:themeColor="text1"/>
        </w:rPr>
        <w:t xml:space="preserve"> s prebivalištem na području Grada Trilja plaćaju 20% ekonomske cijene za cjelodnevne programe i 13% za poludnevne. Grad Trilj pokriva preostali iznos. </w:t>
      </w:r>
    </w:p>
    <w:p w14:paraId="38BF2D20" w14:textId="77777777" w:rsidR="002F5C0F" w:rsidRPr="00AF1243" w:rsidRDefault="002F5C0F" w:rsidP="002F5C0F">
      <w:pPr>
        <w:jc w:val="both"/>
        <w:rPr>
          <w:color w:val="000000" w:themeColor="text1"/>
        </w:rPr>
      </w:pPr>
    </w:p>
    <w:p w14:paraId="1932F5DA" w14:textId="77777777" w:rsidR="002F5C0F" w:rsidRPr="00AF1243" w:rsidRDefault="002F5C0F" w:rsidP="002F5C0F">
      <w:pPr>
        <w:jc w:val="both"/>
        <w:rPr>
          <w:color w:val="000000" w:themeColor="text1"/>
        </w:rPr>
      </w:pPr>
      <w:r w:rsidRPr="00AF1243">
        <w:rPr>
          <w:color w:val="000000" w:themeColor="text1"/>
        </w:rPr>
        <w:t>Odluka također propisuje socijalne olakšice. Tako su, primjerice, djeca s teškoćama u razvoju potpuno oslobođena plaćanja, a korisnici socijalne pomoći plaćaju 50% cijene. Postoje i dodatni popusti za drugo i treće dijete, te djecu koja ne pohađaju vrtić zbog bolesti.</w:t>
      </w:r>
    </w:p>
    <w:p w14:paraId="530E5BC6" w14:textId="77777777" w:rsidR="002F5C0F" w:rsidRPr="00AF1243" w:rsidRDefault="002F5C0F" w:rsidP="002F5C0F">
      <w:pPr>
        <w:jc w:val="both"/>
        <w:rPr>
          <w:color w:val="000000" w:themeColor="text1"/>
        </w:rPr>
      </w:pPr>
    </w:p>
    <w:p w14:paraId="68E3A1E1" w14:textId="77777777" w:rsidR="002F5C0F" w:rsidRPr="00AF1243" w:rsidRDefault="002F5C0F" w:rsidP="002F5C0F">
      <w:pPr>
        <w:jc w:val="both"/>
        <w:rPr>
          <w:color w:val="000000" w:themeColor="text1"/>
        </w:rPr>
      </w:pPr>
      <w:r>
        <w:rPr>
          <w:color w:val="000000" w:themeColor="text1"/>
        </w:rPr>
        <w:t>Korisnici</w:t>
      </w:r>
      <w:r w:rsidRPr="00AF1243">
        <w:rPr>
          <w:color w:val="000000" w:themeColor="text1"/>
        </w:rPr>
        <w:t xml:space="preserve"> i vrtić sklapaju ugovor, a vrtić ima pravo raskinuti ga u slučaju neodgovornog ponašanja </w:t>
      </w:r>
      <w:r>
        <w:rPr>
          <w:color w:val="000000" w:themeColor="text1"/>
        </w:rPr>
        <w:t xml:space="preserve">korisnika. </w:t>
      </w:r>
    </w:p>
    <w:p w14:paraId="7FC6249A" w14:textId="77777777" w:rsidR="002F5C0F" w:rsidRPr="00AF1243" w:rsidRDefault="002F5C0F" w:rsidP="002F5C0F">
      <w:pPr>
        <w:jc w:val="both"/>
        <w:rPr>
          <w:color w:val="000000" w:themeColor="text1"/>
        </w:rPr>
      </w:pPr>
    </w:p>
    <w:p w14:paraId="6F772F6A" w14:textId="77777777" w:rsidR="002F5C0F" w:rsidRDefault="002F5C0F" w:rsidP="002F5C0F">
      <w:pPr>
        <w:jc w:val="both"/>
        <w:rPr>
          <w:color w:val="000000" w:themeColor="text1"/>
        </w:rPr>
      </w:pPr>
      <w:r>
        <w:rPr>
          <w:color w:val="000000" w:themeColor="text1"/>
        </w:rPr>
        <w:t>Slijedom navedenog, predlaže se donošenje odluke u priloženom tekstu.</w:t>
      </w:r>
    </w:p>
    <w:p w14:paraId="4A62DEEE" w14:textId="77777777" w:rsidR="002F5C0F" w:rsidRDefault="002F5C0F" w:rsidP="002F5C0F">
      <w:pPr>
        <w:jc w:val="both"/>
        <w:rPr>
          <w:rFonts w:eastAsia="Calibri"/>
          <w:lang w:eastAsia="en-US"/>
        </w:rPr>
      </w:pPr>
    </w:p>
    <w:p w14:paraId="4E0F402E" w14:textId="77777777" w:rsidR="002F5C0F" w:rsidRDefault="002F5C0F" w:rsidP="002F5C0F">
      <w:pPr>
        <w:jc w:val="both"/>
      </w:pPr>
    </w:p>
    <w:p w14:paraId="3A1DF7E2" w14:textId="77777777" w:rsidR="002F5C0F" w:rsidRDefault="002F5C0F" w:rsidP="002F5C0F">
      <w:pPr>
        <w:jc w:val="both"/>
      </w:pPr>
    </w:p>
    <w:p w14:paraId="2ABB6468" w14:textId="77777777" w:rsidR="002F5C0F" w:rsidRPr="00863237" w:rsidRDefault="002F5C0F" w:rsidP="002F5C0F">
      <w:pPr>
        <w:jc w:val="both"/>
        <w:rPr>
          <w:b/>
        </w:rPr>
      </w:pPr>
    </w:p>
    <w:p w14:paraId="7207B24F" w14:textId="77777777" w:rsidR="002F5C0F" w:rsidRPr="00863237" w:rsidRDefault="002F5C0F" w:rsidP="002F5C0F">
      <w:pPr>
        <w:jc w:val="both"/>
        <w:rPr>
          <w:b/>
        </w:rPr>
      </w:pPr>
    </w:p>
    <w:p w14:paraId="08B389BC" w14:textId="77777777" w:rsidR="008A633A" w:rsidRDefault="008A633A"/>
    <w:sectPr w:rsidR="008A633A" w:rsidSect="002F5C0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0BB3"/>
    <w:multiLevelType w:val="hybridMultilevel"/>
    <w:tmpl w:val="46CA0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12159"/>
    <w:multiLevelType w:val="hybridMultilevel"/>
    <w:tmpl w:val="F6B65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996074F"/>
    <w:multiLevelType w:val="hybridMultilevel"/>
    <w:tmpl w:val="B34A8C24"/>
    <w:lvl w:ilvl="0" w:tplc="DE0C1A56">
      <w:numFmt w:val="bullet"/>
      <w:lvlText w:val="-"/>
      <w:lvlJc w:val="left"/>
      <w:pPr>
        <w:ind w:left="141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5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57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1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3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7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8C26EB7"/>
    <w:multiLevelType w:val="hybridMultilevel"/>
    <w:tmpl w:val="64A45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69341557">
    <w:abstractNumId w:val="0"/>
  </w:num>
  <w:num w:numId="2" w16cid:durableId="1385253082">
    <w:abstractNumId w:val="1"/>
  </w:num>
  <w:num w:numId="3" w16cid:durableId="1843543690">
    <w:abstractNumId w:val="2"/>
  </w:num>
  <w:num w:numId="4" w16cid:durableId="477695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0F"/>
    <w:rsid w:val="002F5C0F"/>
    <w:rsid w:val="00546FB1"/>
    <w:rsid w:val="00673F0F"/>
    <w:rsid w:val="006D7B96"/>
    <w:rsid w:val="00830331"/>
    <w:rsid w:val="008A633A"/>
    <w:rsid w:val="00984F88"/>
    <w:rsid w:val="00AD0EA1"/>
    <w:rsid w:val="00D262C0"/>
    <w:rsid w:val="00E0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9A99"/>
  <w15:chartTrackingRefBased/>
  <w15:docId w15:val="{B785F7E7-D77B-451C-B748-91FE86EA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C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2F5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F5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F5C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F5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F5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F5C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F5C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F5C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F5C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F5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F5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F5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F5C0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F5C0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F5C0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F5C0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F5C0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F5C0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F5C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F5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F5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F5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F5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F5C0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99"/>
    <w:qFormat/>
    <w:rsid w:val="002F5C0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F5C0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F5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F5C0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F5C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1491</Words>
  <Characters>8499</Characters>
  <Application>Microsoft Office Word</Application>
  <DocSecurity>0</DocSecurity>
  <Lines>70</Lines>
  <Paragraphs>19</Paragraphs>
  <ScaleCrop>false</ScaleCrop>
  <Company/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Zivaljic</dc:creator>
  <cp:keywords/>
  <dc:description/>
  <cp:lastModifiedBy>Ivana Zivaljic</cp:lastModifiedBy>
  <cp:revision>1</cp:revision>
  <dcterms:created xsi:type="dcterms:W3CDTF">2025-07-25T10:22:00Z</dcterms:created>
  <dcterms:modified xsi:type="dcterms:W3CDTF">2025-07-25T10:23:00Z</dcterms:modified>
</cp:coreProperties>
</file>